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F5F6" w14:textId="77777777" w:rsidR="00212DA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14:paraId="432270D7" w14:textId="2B0D6A98" w:rsidR="00C07DA9" w:rsidRPr="00833582" w:rsidRDefault="00C07DA9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Monday 11</w:t>
      </w:r>
      <w:r w:rsidRPr="00C07DA9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December 2023</w:t>
      </w:r>
    </w:p>
    <w:p w14:paraId="7D6AA300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7EFC1F85" w14:textId="77777777"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Oriel Hotel, St Asaph</w:t>
      </w:r>
    </w:p>
    <w:p w14:paraId="29524082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53817332" w14:textId="3198C549" w:rsidR="009A3249" w:rsidRDefault="00ED53F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 I N U T E S</w:t>
      </w:r>
    </w:p>
    <w:p w14:paraId="53B6CBF6" w14:textId="6C9A39EF" w:rsidR="006A20E0" w:rsidRDefault="006A20E0">
      <w:pPr>
        <w:jc w:val="center"/>
        <w:rPr>
          <w:rFonts w:cs="Arial"/>
          <w:b/>
          <w:sz w:val="28"/>
          <w:szCs w:val="28"/>
        </w:rPr>
      </w:pPr>
    </w:p>
    <w:p w14:paraId="60D684EA" w14:textId="33D49D28" w:rsidR="006A20E0" w:rsidRDefault="006A20E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Attendance: </w:t>
      </w:r>
      <w:r w:rsidR="005C6BC7">
        <w:rPr>
          <w:rFonts w:cs="Arial"/>
          <w:b/>
          <w:sz w:val="28"/>
          <w:szCs w:val="28"/>
        </w:rPr>
        <w:t xml:space="preserve">JW, DN, </w:t>
      </w:r>
      <w:r w:rsidR="009F0A31">
        <w:rPr>
          <w:rFonts w:cs="Arial"/>
          <w:b/>
          <w:sz w:val="28"/>
          <w:szCs w:val="28"/>
        </w:rPr>
        <w:t xml:space="preserve">MH, MS, </w:t>
      </w:r>
      <w:r w:rsidR="00662751">
        <w:rPr>
          <w:rFonts w:cs="Arial"/>
          <w:b/>
          <w:sz w:val="28"/>
          <w:szCs w:val="28"/>
        </w:rPr>
        <w:t xml:space="preserve">Pete Greensmith, </w:t>
      </w:r>
      <w:r w:rsidR="00944E0E">
        <w:rPr>
          <w:rFonts w:cs="Arial"/>
          <w:b/>
          <w:sz w:val="28"/>
          <w:szCs w:val="28"/>
        </w:rPr>
        <w:t xml:space="preserve">PT, MB, </w:t>
      </w:r>
      <w:r w:rsidR="00CB611A">
        <w:rPr>
          <w:rFonts w:cs="Arial"/>
          <w:b/>
          <w:sz w:val="28"/>
          <w:szCs w:val="28"/>
        </w:rPr>
        <w:t xml:space="preserve">TT, </w:t>
      </w:r>
      <w:r w:rsidR="004C78D5">
        <w:rPr>
          <w:rFonts w:cs="Arial"/>
          <w:b/>
          <w:sz w:val="28"/>
          <w:szCs w:val="28"/>
        </w:rPr>
        <w:t xml:space="preserve">CD, </w:t>
      </w:r>
      <w:r w:rsidR="0002011E">
        <w:rPr>
          <w:rFonts w:cs="Arial"/>
          <w:b/>
          <w:sz w:val="28"/>
          <w:szCs w:val="28"/>
        </w:rPr>
        <w:t xml:space="preserve">SS, </w:t>
      </w:r>
      <w:r w:rsidR="006F5E45">
        <w:rPr>
          <w:rFonts w:cs="Arial"/>
          <w:b/>
          <w:sz w:val="28"/>
          <w:szCs w:val="28"/>
        </w:rPr>
        <w:t xml:space="preserve">PG, </w:t>
      </w:r>
      <w:r w:rsidR="00116469">
        <w:rPr>
          <w:rFonts w:cs="Arial"/>
          <w:b/>
          <w:sz w:val="28"/>
          <w:szCs w:val="28"/>
        </w:rPr>
        <w:t xml:space="preserve">BL, RJ, </w:t>
      </w:r>
      <w:r w:rsidR="00111AF8">
        <w:rPr>
          <w:rFonts w:cs="Arial"/>
          <w:b/>
          <w:sz w:val="28"/>
          <w:szCs w:val="28"/>
        </w:rPr>
        <w:t xml:space="preserve">DM, </w:t>
      </w:r>
      <w:r w:rsidR="00E04693">
        <w:rPr>
          <w:rFonts w:cs="Arial"/>
          <w:b/>
          <w:sz w:val="28"/>
          <w:szCs w:val="28"/>
        </w:rPr>
        <w:t>AH</w:t>
      </w:r>
    </w:p>
    <w:p w14:paraId="282D394E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5499"/>
        <w:gridCol w:w="2976"/>
        <w:gridCol w:w="2976"/>
      </w:tblGrid>
      <w:tr w:rsidR="00F670D5" w:rsidRPr="00D95B57" w14:paraId="49CA2117" w14:textId="77777777" w:rsidTr="00C043B6">
        <w:trPr>
          <w:gridAfter w:val="2"/>
          <w:wAfter w:w="5952" w:type="dxa"/>
        </w:trPr>
        <w:tc>
          <w:tcPr>
            <w:tcW w:w="3256" w:type="dxa"/>
            <w:shd w:val="clear" w:color="auto" w:fill="D9D9D9"/>
          </w:tcPr>
          <w:p w14:paraId="69FC2DA4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59" w:type="dxa"/>
            <w:shd w:val="clear" w:color="auto" w:fill="D9D9D9"/>
          </w:tcPr>
          <w:p w14:paraId="0A6FD149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5499" w:type="dxa"/>
            <w:shd w:val="clear" w:color="auto" w:fill="D9D9D9"/>
          </w:tcPr>
          <w:p w14:paraId="23CB5009" w14:textId="6D096E51" w:rsidR="00F670D5" w:rsidRPr="00D95B57" w:rsidRDefault="00E20097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Minutes/Actions</w:t>
            </w:r>
          </w:p>
        </w:tc>
      </w:tr>
      <w:tr w:rsidR="00F670D5" w:rsidRPr="00D95B57" w14:paraId="0A91FE68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6A64558E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26331F80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C2F18" w14:textId="0977A1BB" w:rsidR="00F670D5" w:rsidRPr="00D95B57" w:rsidRDefault="00C07DA9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5499" w:type="dxa"/>
          </w:tcPr>
          <w:p w14:paraId="0FB76B09" w14:textId="05095BED" w:rsidR="00F670D5" w:rsidRPr="001559F3" w:rsidRDefault="003B3F04" w:rsidP="001559F3">
            <w:pPr>
              <w:rPr>
                <w:rFonts w:cs="Arial"/>
                <w:bCs/>
                <w:sz w:val="22"/>
                <w:szCs w:val="22"/>
              </w:rPr>
            </w:pPr>
            <w:r w:rsidRPr="001559F3">
              <w:rPr>
                <w:rFonts w:cs="Arial"/>
                <w:bCs/>
                <w:sz w:val="22"/>
                <w:szCs w:val="22"/>
              </w:rPr>
              <w:t>Apologies</w:t>
            </w:r>
            <w:r w:rsidR="00C10C7E" w:rsidRPr="001559F3">
              <w:rPr>
                <w:rFonts w:cs="Arial"/>
                <w:bCs/>
                <w:sz w:val="22"/>
                <w:szCs w:val="22"/>
              </w:rPr>
              <w:t xml:space="preserve">: </w:t>
            </w:r>
            <w:r w:rsidR="003D4B92" w:rsidRPr="001559F3">
              <w:rPr>
                <w:rFonts w:cs="Arial"/>
                <w:bCs/>
                <w:sz w:val="22"/>
                <w:szCs w:val="22"/>
              </w:rPr>
              <w:t xml:space="preserve">AS, </w:t>
            </w:r>
            <w:r w:rsidR="00796711" w:rsidRPr="001559F3">
              <w:rPr>
                <w:rFonts w:cs="Arial"/>
                <w:bCs/>
                <w:sz w:val="22"/>
                <w:szCs w:val="22"/>
              </w:rPr>
              <w:t>OS, ID, KF</w:t>
            </w:r>
          </w:p>
        </w:tc>
      </w:tr>
      <w:tr w:rsidR="00FC2AC4" w:rsidRPr="00D95B57" w14:paraId="29211983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1DD98FDC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59" w:type="dxa"/>
          </w:tcPr>
          <w:p w14:paraId="3E70A79D" w14:textId="1C28AE6B" w:rsidR="00FC2AC4" w:rsidRDefault="00C07DA9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5499" w:type="dxa"/>
          </w:tcPr>
          <w:p w14:paraId="02DB10D3" w14:textId="6D906F23" w:rsidR="00FC2AC4" w:rsidRPr="001559F3" w:rsidRDefault="00C07DA9" w:rsidP="001559F3">
            <w:pPr>
              <w:rPr>
                <w:rFonts w:cs="Arial"/>
                <w:bCs/>
                <w:sz w:val="22"/>
                <w:szCs w:val="22"/>
              </w:rPr>
            </w:pPr>
            <w:r w:rsidRPr="001559F3">
              <w:rPr>
                <w:rFonts w:cs="Arial"/>
                <w:bCs/>
                <w:sz w:val="22"/>
                <w:szCs w:val="22"/>
              </w:rPr>
              <w:t>See docs on website 11/</w:t>
            </w:r>
            <w:r w:rsidR="001559F3">
              <w:rPr>
                <w:rFonts w:cs="Arial"/>
                <w:bCs/>
                <w:sz w:val="22"/>
                <w:szCs w:val="22"/>
              </w:rPr>
              <w:t>0</w:t>
            </w:r>
            <w:r w:rsidRPr="001559F3">
              <w:rPr>
                <w:rFonts w:cs="Arial"/>
                <w:bCs/>
                <w:sz w:val="22"/>
                <w:szCs w:val="22"/>
              </w:rPr>
              <w:t>9/2023</w:t>
            </w:r>
            <w:r w:rsidR="006C5978" w:rsidRPr="001559F3">
              <w:rPr>
                <w:rFonts w:cs="Arial"/>
                <w:bCs/>
                <w:sz w:val="22"/>
                <w:szCs w:val="22"/>
              </w:rPr>
              <w:t xml:space="preserve">, no </w:t>
            </w:r>
            <w:r w:rsidR="001559F3" w:rsidRPr="001559F3">
              <w:rPr>
                <w:rFonts w:cs="Arial"/>
                <w:bCs/>
                <w:sz w:val="22"/>
                <w:szCs w:val="22"/>
              </w:rPr>
              <w:t>outstanding actions, no objections.</w:t>
            </w:r>
          </w:p>
        </w:tc>
      </w:tr>
      <w:tr w:rsidR="00A26E4D" w:rsidRPr="00D95B57" w14:paraId="39EF8F82" w14:textId="77777777" w:rsidTr="00A742D3">
        <w:trPr>
          <w:gridAfter w:val="2"/>
          <w:wAfter w:w="5952" w:type="dxa"/>
        </w:trPr>
        <w:tc>
          <w:tcPr>
            <w:tcW w:w="10314" w:type="dxa"/>
            <w:gridSpan w:val="3"/>
            <w:shd w:val="clear" w:color="auto" w:fill="BFBFBF"/>
          </w:tcPr>
          <w:p w14:paraId="75DC8C88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9083B5D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3BDA1F4D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1707F963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4ECB7231" w14:textId="248C6D41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DA9">
              <w:rPr>
                <w:rFonts w:ascii="Arial" w:hAnsi="Arial" w:cs="Arial"/>
                <w:sz w:val="22"/>
                <w:szCs w:val="22"/>
              </w:rPr>
              <w:t>Presentation to Cath Dubourg</w:t>
            </w:r>
          </w:p>
        </w:tc>
        <w:tc>
          <w:tcPr>
            <w:tcW w:w="1559" w:type="dxa"/>
          </w:tcPr>
          <w:p w14:paraId="6DE88E9A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BDEDBAA" w14:textId="2B92E02E" w:rsidR="007965B7" w:rsidRDefault="003647AF" w:rsidP="001559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C07DA9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5499" w:type="dxa"/>
          </w:tcPr>
          <w:p w14:paraId="6F9DE285" w14:textId="77777777" w:rsidR="003647AF" w:rsidRPr="000D5AF0" w:rsidRDefault="003647AF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5447B1D4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27F70230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4A1BC042" w14:textId="17CF24B7" w:rsidR="00833582" w:rsidRDefault="007965B7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07DA9">
              <w:rPr>
                <w:rFonts w:cs="Arial"/>
                <w:b/>
                <w:sz w:val="22"/>
                <w:szCs w:val="22"/>
              </w:rPr>
              <w:t xml:space="preserve">Discussion </w:t>
            </w:r>
            <w:r w:rsidR="00D71B86">
              <w:rPr>
                <w:rFonts w:cs="Arial"/>
                <w:b/>
                <w:sz w:val="22"/>
                <w:szCs w:val="22"/>
              </w:rPr>
              <w:t xml:space="preserve">about primary care dentistry in North Wales. – Attended by Pete Greensmith. </w:t>
            </w:r>
          </w:p>
          <w:p w14:paraId="2F4DF63D" w14:textId="77777777" w:rsidR="00C07DA9" w:rsidRDefault="00C07DA9" w:rsidP="00833582">
            <w:pPr>
              <w:rPr>
                <w:rFonts w:cs="Arial"/>
                <w:b/>
                <w:sz w:val="22"/>
                <w:szCs w:val="22"/>
              </w:rPr>
            </w:pPr>
          </w:p>
          <w:p w14:paraId="6E92EBB6" w14:textId="74A9A8A9" w:rsidR="00C07DA9" w:rsidRDefault="00C07DA9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is this </w:t>
            </w:r>
            <w:r w:rsidR="00A742D3">
              <w:rPr>
                <w:rFonts w:cs="Arial"/>
                <w:b/>
                <w:sz w:val="22"/>
                <w:szCs w:val="22"/>
              </w:rPr>
              <w:t>year progressing</w:t>
            </w:r>
            <w:r w:rsidR="00D71B86">
              <w:rPr>
                <w:rFonts w:cs="Arial"/>
                <w:b/>
                <w:sz w:val="22"/>
                <w:szCs w:val="22"/>
              </w:rPr>
              <w:t xml:space="preserve"> and has there actually been progress. </w:t>
            </w:r>
          </w:p>
          <w:p w14:paraId="567D388D" w14:textId="2BB8603E" w:rsidR="00A742D3" w:rsidRDefault="00A742D3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The academy- How it can work for the whole of the region? What does it stand for? </w:t>
            </w:r>
          </w:p>
          <w:p w14:paraId="4E6BF218" w14:textId="02A62389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much money has been recommissioned. </w:t>
            </w:r>
          </w:p>
          <w:p w14:paraId="3BF4466D" w14:textId="1107A222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What is happening in the CDS and how can the CDS/GDS become more associated. </w:t>
            </w:r>
          </w:p>
          <w:p w14:paraId="5DFD2209" w14:textId="530F8B29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Clustering.</w:t>
            </w:r>
          </w:p>
          <w:p w14:paraId="28F542B4" w14:textId="66C07DF4" w:rsidR="00D71B86" w:rsidRDefault="00D71B8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GPs – working with GPs. </w:t>
            </w:r>
          </w:p>
          <w:p w14:paraId="73AB2D3E" w14:textId="08F392A5" w:rsidR="008C248B" w:rsidRDefault="003A63AE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DDRB uplift – when is it coming. </w:t>
            </w:r>
          </w:p>
          <w:p w14:paraId="5012FCB6" w14:textId="36ADF8A2" w:rsidR="008C248B" w:rsidRDefault="008C248B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Initiatives for recruitment</w:t>
            </w:r>
          </w:p>
          <w:p w14:paraId="3F8AC657" w14:textId="1ECCD78B" w:rsidR="005F56A2" w:rsidRDefault="005F56A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Guild and Ben fund contribution </w:t>
            </w:r>
          </w:p>
          <w:p w14:paraId="2B5ADFF5" w14:textId="77777777" w:rsidR="00A742D3" w:rsidRPr="009D742C" w:rsidRDefault="00A742D3" w:rsidP="00833582">
            <w:pPr>
              <w:rPr>
                <w:rFonts w:cs="Arial"/>
                <w:b/>
                <w:sz w:val="16"/>
                <w:szCs w:val="16"/>
              </w:rPr>
            </w:pPr>
          </w:p>
          <w:p w14:paraId="25AB6F22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325F2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639068" w14:textId="1FA49089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C043B6">
              <w:rPr>
                <w:rFonts w:cs="Arial"/>
                <w:b/>
                <w:sz w:val="22"/>
                <w:szCs w:val="22"/>
              </w:rPr>
              <w:t>Pete/All</w:t>
            </w:r>
          </w:p>
        </w:tc>
        <w:tc>
          <w:tcPr>
            <w:tcW w:w="5499" w:type="dxa"/>
          </w:tcPr>
          <w:p w14:paraId="3C24E2CE" w14:textId="75C50E63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Performance appears consistent with last year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E1DC2F1" w14:textId="23C5E367" w:rsid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Last year we had HB mitigation – nothing to change for this year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6CC7AAF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Issues re: primary care sustainability focussed on GP, short-sighted as drop in dentistry, pharmacy, optometry will only worsen GP situation. This needs to be recognised and is starting to be.</w:t>
            </w:r>
          </w:p>
          <w:p w14:paraId="6D8B4B09" w14:textId="02F377B8" w:rsid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Approx. £3M given back to budget this year from GDS/CDS/Dw</w:t>
            </w:r>
            <w:r w:rsidR="00A54B25">
              <w:rPr>
                <w:rFonts w:cs="Arial"/>
                <w:sz w:val="22"/>
                <w:szCs w:val="22"/>
              </w:rPr>
              <w:t>SI</w:t>
            </w:r>
            <w:r w:rsidRPr="006159C2">
              <w:rPr>
                <w:rFonts w:cs="Arial"/>
                <w:sz w:val="22"/>
                <w:szCs w:val="22"/>
              </w:rPr>
              <w:t xml:space="preserve"> contracts etc.</w:t>
            </w:r>
            <w:r w:rsidR="009F7565">
              <w:rPr>
                <w:rFonts w:cs="Arial"/>
                <w:sz w:val="22"/>
                <w:szCs w:val="22"/>
              </w:rPr>
              <w:t xml:space="preserve"> </w:t>
            </w:r>
            <w:r w:rsidR="00700F46">
              <w:rPr>
                <w:rFonts w:cs="Arial"/>
                <w:sz w:val="22"/>
                <w:szCs w:val="22"/>
              </w:rPr>
              <w:t>Re: GDS practices,</w:t>
            </w:r>
            <w:r w:rsidR="00E375C6">
              <w:rPr>
                <w:rFonts w:cs="Arial"/>
                <w:sz w:val="22"/>
                <w:szCs w:val="22"/>
              </w:rPr>
              <w:t xml:space="preserve"> 40 missed NP target, </w:t>
            </w:r>
            <w:r w:rsidR="00E002AF">
              <w:rPr>
                <w:rFonts w:cs="Arial"/>
                <w:sz w:val="22"/>
                <w:szCs w:val="22"/>
              </w:rPr>
              <w:t>42 missed HP target, 30 missed both</w:t>
            </w:r>
            <w:r w:rsidR="00700F46">
              <w:rPr>
                <w:rFonts w:cs="Arial"/>
                <w:sz w:val="22"/>
                <w:szCs w:val="22"/>
              </w:rPr>
              <w:t xml:space="preserve">, after HB mitigation 20 were subject to the clawback which added </w:t>
            </w:r>
            <w:r w:rsidR="00621FD3">
              <w:rPr>
                <w:rFonts w:cs="Arial"/>
                <w:sz w:val="22"/>
                <w:szCs w:val="22"/>
              </w:rPr>
              <w:t xml:space="preserve">up </w:t>
            </w:r>
            <w:r w:rsidR="00700F46">
              <w:rPr>
                <w:rFonts w:cs="Arial"/>
                <w:sz w:val="22"/>
                <w:szCs w:val="22"/>
              </w:rPr>
              <w:t>to £850K</w:t>
            </w:r>
            <w:r w:rsidR="00E002AF">
              <w:rPr>
                <w:rFonts w:cs="Arial"/>
                <w:sz w:val="22"/>
                <w:szCs w:val="22"/>
              </w:rPr>
              <w:t>.</w:t>
            </w:r>
          </w:p>
          <w:p w14:paraId="13CA92B5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 xml:space="preserve">Currently seeing 25-30% population, slightly over last </w:t>
            </w:r>
            <w:proofErr w:type="spellStart"/>
            <w:r w:rsidRPr="006159C2">
              <w:rPr>
                <w:rFonts w:cs="Arial"/>
                <w:sz w:val="22"/>
                <w:szCs w:val="22"/>
              </w:rPr>
              <w:t>years</w:t>
            </w:r>
            <w:proofErr w:type="spellEnd"/>
            <w:r w:rsidRPr="006159C2">
              <w:rPr>
                <w:rFonts w:cs="Arial"/>
                <w:sz w:val="22"/>
                <w:szCs w:val="22"/>
              </w:rPr>
              <w:t xml:space="preserve"> position at this time.</w:t>
            </w:r>
          </w:p>
          <w:p w14:paraId="5D6AD5BC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Access not evenly distributed.</w:t>
            </w:r>
          </w:p>
          <w:p w14:paraId="66967F09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Anecdotally a number of practices struggling with NUP metric, at odds with messages that patients are struggling to access urgent care.</w:t>
            </w:r>
          </w:p>
          <w:p w14:paraId="36947222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Centralising waiting lists was supposed to be a Welsh Government responsibility in place for Apr 24 – no progress.</w:t>
            </w:r>
          </w:p>
          <w:p w14:paraId="77EB5179" w14:textId="22E7ED64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 xml:space="preserve">5x dental academy practices – </w:t>
            </w:r>
            <w:r w:rsidR="00F27B27">
              <w:rPr>
                <w:rFonts w:cs="Arial"/>
                <w:sz w:val="22"/>
                <w:szCs w:val="22"/>
              </w:rPr>
              <w:t xml:space="preserve">there </w:t>
            </w:r>
            <w:r w:rsidRPr="006159C2">
              <w:rPr>
                <w:rFonts w:cs="Arial"/>
                <w:sz w:val="22"/>
                <w:szCs w:val="22"/>
              </w:rPr>
              <w:t xml:space="preserve">will </w:t>
            </w:r>
            <w:r w:rsidR="00F27B27">
              <w:rPr>
                <w:rFonts w:cs="Arial"/>
                <w:sz w:val="22"/>
                <w:szCs w:val="22"/>
              </w:rPr>
              <w:t xml:space="preserve">be a </w:t>
            </w:r>
            <w:r w:rsidRPr="006159C2">
              <w:rPr>
                <w:rFonts w:cs="Arial"/>
                <w:sz w:val="22"/>
                <w:szCs w:val="22"/>
              </w:rPr>
              <w:t xml:space="preserve">primary care academy website – </w:t>
            </w:r>
            <w:r w:rsidR="00F27B27">
              <w:rPr>
                <w:rFonts w:cs="Arial"/>
                <w:sz w:val="22"/>
                <w:szCs w:val="22"/>
              </w:rPr>
              <w:t>N Wa</w:t>
            </w:r>
            <w:r w:rsidRPr="006159C2">
              <w:rPr>
                <w:rFonts w:cs="Arial"/>
                <w:sz w:val="22"/>
                <w:szCs w:val="22"/>
              </w:rPr>
              <w:t>les dental academy will be a subset.</w:t>
            </w:r>
          </w:p>
          <w:p w14:paraId="19A187F8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Only capital invested in Bangor academy was for elements outside of PDS contract.</w:t>
            </w:r>
          </w:p>
          <w:p w14:paraId="64E9F60E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Encourage those who have questions re: academy model to attend Spotlight sessions.</w:t>
            </w:r>
          </w:p>
          <w:p w14:paraId="7E91636E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 xml:space="preserve">CDS – 3 working groups (paeds, </w:t>
            </w:r>
            <w:proofErr w:type="spellStart"/>
            <w:r w:rsidRPr="006159C2">
              <w:rPr>
                <w:rFonts w:cs="Arial"/>
                <w:sz w:val="22"/>
                <w:szCs w:val="22"/>
              </w:rPr>
              <w:t>dom</w:t>
            </w:r>
            <w:proofErr w:type="spellEnd"/>
            <w:r w:rsidRPr="006159C2">
              <w:rPr>
                <w:rFonts w:cs="Arial"/>
                <w:sz w:val="22"/>
                <w:szCs w:val="22"/>
              </w:rPr>
              <w:t>, adult special care).</w:t>
            </w:r>
          </w:p>
          <w:p w14:paraId="2AA065D4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Work ongoing re: waiting list, 32,000-&gt;17,000 on waiting list, expected to go down further.</w:t>
            </w:r>
          </w:p>
          <w:p w14:paraId="666F3B06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lastRenderedPageBreak/>
              <w:t>182,000 active patients at present – work also ongoing to reduce this.</w:t>
            </w:r>
          </w:p>
          <w:p w14:paraId="54383A2F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Hoping in 6 months to have an idea re: waiting lists and capacity plan.</w:t>
            </w:r>
          </w:p>
          <w:p w14:paraId="0C1CF139" w14:textId="77777777" w:rsidR="006159C2" w:rsidRPr="006159C2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>Work ongoing re: supporting pathways between primary care and CDS.</w:t>
            </w:r>
          </w:p>
          <w:p w14:paraId="08703902" w14:textId="6BD8E960" w:rsidR="006A566C" w:rsidRPr="006A566C" w:rsidRDefault="006159C2" w:rsidP="006159C2">
            <w:pPr>
              <w:rPr>
                <w:rFonts w:cs="Arial"/>
                <w:sz w:val="22"/>
                <w:szCs w:val="22"/>
              </w:rPr>
            </w:pPr>
            <w:r w:rsidRPr="006159C2">
              <w:rPr>
                <w:rFonts w:cs="Arial"/>
                <w:sz w:val="22"/>
                <w:szCs w:val="22"/>
              </w:rPr>
              <w:t xml:space="preserve">Restorative consultant – to look at the rest of </w:t>
            </w:r>
            <w:r w:rsidR="00C043B6">
              <w:rPr>
                <w:rFonts w:cs="Arial"/>
                <w:sz w:val="22"/>
                <w:szCs w:val="22"/>
              </w:rPr>
              <w:t>W</w:t>
            </w:r>
            <w:r w:rsidRPr="006159C2">
              <w:rPr>
                <w:rFonts w:cs="Arial"/>
                <w:sz w:val="22"/>
                <w:szCs w:val="22"/>
              </w:rPr>
              <w:t xml:space="preserve">ales in order to get an idea of what is needed – need </w:t>
            </w:r>
            <w:r w:rsidR="00C043B6">
              <w:rPr>
                <w:rFonts w:cs="Arial"/>
                <w:sz w:val="22"/>
                <w:szCs w:val="22"/>
              </w:rPr>
              <w:t>W</w:t>
            </w:r>
            <w:r w:rsidRPr="006159C2">
              <w:rPr>
                <w:rFonts w:cs="Arial"/>
                <w:sz w:val="22"/>
                <w:szCs w:val="22"/>
              </w:rPr>
              <w:t xml:space="preserve">elsh </w:t>
            </w:r>
            <w:r w:rsidR="00C043B6">
              <w:rPr>
                <w:rFonts w:cs="Arial"/>
                <w:sz w:val="22"/>
                <w:szCs w:val="22"/>
              </w:rPr>
              <w:t>G</w:t>
            </w:r>
            <w:r w:rsidRPr="006159C2">
              <w:rPr>
                <w:rFonts w:cs="Arial"/>
                <w:sz w:val="22"/>
                <w:szCs w:val="22"/>
              </w:rPr>
              <w:t>overnment support</w:t>
            </w:r>
            <w:r w:rsidR="00C043B6">
              <w:rPr>
                <w:rFonts w:cs="Arial"/>
                <w:sz w:val="22"/>
                <w:szCs w:val="22"/>
              </w:rPr>
              <w:t>.</w:t>
            </w:r>
          </w:p>
        </w:tc>
      </w:tr>
      <w:tr w:rsidR="00A742D3" w:rsidRPr="00D95B57" w14:paraId="5F51BDAC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4654999F" w14:textId="3EB896B6" w:rsidR="00A742D3" w:rsidRPr="007965B7" w:rsidRDefault="00A742D3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FOOD</w:t>
            </w:r>
          </w:p>
        </w:tc>
        <w:tc>
          <w:tcPr>
            <w:tcW w:w="1559" w:type="dxa"/>
          </w:tcPr>
          <w:p w14:paraId="3F014E8C" w14:textId="4A7A97D0" w:rsidR="00A742D3" w:rsidRPr="007965B7" w:rsidRDefault="00A742D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5499" w:type="dxa"/>
          </w:tcPr>
          <w:p w14:paraId="72C73539" w14:textId="5C1EDC47" w:rsidR="00A742D3" w:rsidRPr="00661519" w:rsidRDefault="00A742D3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</w:tr>
      <w:tr w:rsidR="00A742D3" w:rsidRPr="00D95B57" w14:paraId="39EE06DC" w14:textId="77777777" w:rsidTr="00C043B6">
        <w:trPr>
          <w:gridAfter w:val="2"/>
          <w:wAfter w:w="5952" w:type="dxa"/>
        </w:trPr>
        <w:tc>
          <w:tcPr>
            <w:tcW w:w="3256" w:type="dxa"/>
            <w:shd w:val="clear" w:color="auto" w:fill="BFBFBF"/>
          </w:tcPr>
          <w:p w14:paraId="347708C2" w14:textId="77777777" w:rsidR="00A742D3" w:rsidRPr="0060052D" w:rsidRDefault="00A742D3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5597DA75" w14:textId="77777777" w:rsidR="00A742D3" w:rsidRDefault="00A742D3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682FF475" w14:textId="26F58834" w:rsidR="00A742D3" w:rsidRPr="00923D3D" w:rsidRDefault="00A742D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22285" w14:textId="3DA4AE7E" w:rsidR="00A742D3" w:rsidRDefault="00A742D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D9D9D9" w:themeFill="background1" w:themeFillShade="D9"/>
          </w:tcPr>
          <w:p w14:paraId="3CB2FF04" w14:textId="71C6F881" w:rsidR="00A742D3" w:rsidRPr="008B5EE7" w:rsidRDefault="00A742D3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582240DC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523FFC35" w14:textId="77777777" w:rsidR="00A742D3" w:rsidRPr="00CF1C94" w:rsidRDefault="00A742D3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BBB7031" w14:textId="77777777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3.2    Chairman’s correspondence </w:t>
            </w:r>
          </w:p>
          <w:p w14:paraId="7B89E78E" w14:textId="56EFB321" w:rsidR="00A742D3" w:rsidRPr="00923D3D" w:rsidRDefault="00A742D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CBFA11" w14:textId="77777777" w:rsidR="00A742D3" w:rsidRPr="00CF1C94" w:rsidRDefault="00A742D3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853748" w14:textId="00C01C5C" w:rsidR="00A742D3" w:rsidRDefault="009209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5499" w:type="dxa"/>
          </w:tcPr>
          <w:p w14:paraId="038C7A89" w14:textId="29F573FE" w:rsidR="00A742D3" w:rsidRPr="00920953" w:rsidRDefault="004A49B5" w:rsidP="002B0B37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On website</w:t>
            </w:r>
            <w:r w:rsidR="00920953">
              <w:rPr>
                <w:rFonts w:cs="Arial"/>
                <w:bCs/>
                <w:sz w:val="22"/>
                <w:szCs w:val="22"/>
              </w:rPr>
              <w:t>, summary in brief:</w:t>
            </w:r>
          </w:p>
          <w:p w14:paraId="110E10B9" w14:textId="1148CBA3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April 2025 more realistic for new contract, consistent with what PG is hearing</w:t>
            </w:r>
            <w:r w:rsidR="007121EF">
              <w:rPr>
                <w:rFonts w:cs="Arial"/>
                <w:bCs/>
                <w:sz w:val="22"/>
                <w:szCs w:val="22"/>
              </w:rPr>
              <w:t>.</w:t>
            </w:r>
          </w:p>
          <w:p w14:paraId="63A43364" w14:textId="77777777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Negotiations amicable for the most part.</w:t>
            </w:r>
          </w:p>
          <w:p w14:paraId="2D546749" w14:textId="77777777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6 from ‘each side’ BDA (all GDP practice owners) vs Welsh Government.</w:t>
            </w:r>
          </w:p>
          <w:p w14:paraId="1A0B1AD6" w14:textId="30B8EB61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OHSG minutes attended by DN/MH – see website</w:t>
            </w:r>
            <w:r w:rsidR="007121EF">
              <w:rPr>
                <w:rFonts w:cs="Arial"/>
                <w:bCs/>
                <w:sz w:val="22"/>
                <w:szCs w:val="22"/>
              </w:rPr>
              <w:t>.</w:t>
            </w:r>
          </w:p>
          <w:p w14:paraId="371149E0" w14:textId="412AC6CC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DDRB UPLIFT – PG believes uplift in Dec schedule – expected 5% (retrospective)</w:t>
            </w:r>
            <w:r w:rsidR="007121EF">
              <w:rPr>
                <w:rFonts w:cs="Arial"/>
                <w:bCs/>
                <w:sz w:val="22"/>
                <w:szCs w:val="22"/>
              </w:rPr>
              <w:t>.</w:t>
            </w:r>
          </w:p>
          <w:p w14:paraId="2D4BF0D1" w14:textId="77777777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Meaningful involvement in clusters/collaboratives is something that we will have to get involved in</w:t>
            </w:r>
          </w:p>
          <w:p w14:paraId="35A6B95F" w14:textId="55623E9E" w:rsidR="00920953" w:rsidRPr="00920953" w:rsidRDefault="00920953" w:rsidP="00920953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Bleak reports from GPs, pharmacists et al.</w:t>
            </w:r>
          </w:p>
        </w:tc>
      </w:tr>
      <w:tr w:rsidR="00A742D3" w:rsidRPr="00D95B57" w14:paraId="48EF4184" w14:textId="77777777" w:rsidTr="00C043B6">
        <w:trPr>
          <w:gridAfter w:val="2"/>
          <w:wAfter w:w="5952" w:type="dxa"/>
        </w:trPr>
        <w:tc>
          <w:tcPr>
            <w:tcW w:w="3256" w:type="dxa"/>
          </w:tcPr>
          <w:p w14:paraId="568882DE" w14:textId="77777777" w:rsidR="00A742D3" w:rsidRPr="00F6415A" w:rsidRDefault="00A742D3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E114FCC" w14:textId="77777777" w:rsidR="00A742D3" w:rsidRDefault="00A742D3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   Secretary’s correspondence</w:t>
            </w:r>
          </w:p>
          <w:p w14:paraId="351F1F79" w14:textId="01DA3817" w:rsidR="00A742D3" w:rsidRPr="00923D3D" w:rsidRDefault="00A742D3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2F1416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6073FD9" w14:textId="31427688" w:rsidR="00A742D3" w:rsidRDefault="009209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5499" w:type="dxa"/>
          </w:tcPr>
          <w:p w14:paraId="790D053D" w14:textId="77777777" w:rsidR="00A742D3" w:rsidRDefault="004A49B5" w:rsidP="002B0B37">
            <w:pPr>
              <w:rPr>
                <w:rFonts w:cs="Arial"/>
                <w:bCs/>
                <w:sz w:val="22"/>
                <w:szCs w:val="22"/>
              </w:rPr>
            </w:pPr>
            <w:r w:rsidRPr="00920953">
              <w:rPr>
                <w:rFonts w:cs="Arial"/>
                <w:bCs/>
                <w:sz w:val="22"/>
                <w:szCs w:val="22"/>
              </w:rPr>
              <w:t>On website</w:t>
            </w:r>
            <w:r w:rsidR="007E7ACE">
              <w:rPr>
                <w:rFonts w:cs="Arial"/>
                <w:bCs/>
                <w:sz w:val="22"/>
                <w:szCs w:val="22"/>
              </w:rPr>
              <w:t xml:space="preserve">, discussion around </w:t>
            </w:r>
            <w:r w:rsidR="004B01D7">
              <w:rPr>
                <w:rFonts w:cs="Arial"/>
                <w:bCs/>
                <w:sz w:val="22"/>
                <w:szCs w:val="22"/>
              </w:rPr>
              <w:t>items included:</w:t>
            </w:r>
          </w:p>
          <w:p w14:paraId="043184CB" w14:textId="77777777" w:rsidR="004B01D7" w:rsidRPr="004B01D7" w:rsidRDefault="004B01D7" w:rsidP="004B01D7">
            <w:pPr>
              <w:rPr>
                <w:rFonts w:cs="Arial"/>
                <w:bCs/>
                <w:sz w:val="22"/>
                <w:szCs w:val="22"/>
              </w:rPr>
            </w:pPr>
            <w:r w:rsidRPr="004B01D7">
              <w:rPr>
                <w:rFonts w:cs="Arial"/>
                <w:bCs/>
                <w:sz w:val="22"/>
                <w:szCs w:val="22"/>
              </w:rPr>
              <w:t>How to tap into dental nurse training opportunities</w:t>
            </w:r>
          </w:p>
          <w:p w14:paraId="7AC01551" w14:textId="1823DCA7" w:rsidR="004B01D7" w:rsidRPr="004B01D7" w:rsidRDefault="004B01D7" w:rsidP="004B01D7">
            <w:pPr>
              <w:rPr>
                <w:rFonts w:cs="Arial"/>
                <w:bCs/>
                <w:sz w:val="22"/>
                <w:szCs w:val="22"/>
              </w:rPr>
            </w:pPr>
            <w:r w:rsidRPr="004B01D7">
              <w:rPr>
                <w:rFonts w:cs="Arial"/>
                <w:bCs/>
                <w:sz w:val="22"/>
                <w:szCs w:val="22"/>
              </w:rPr>
              <w:t>3X providers at present, all done differently leading to the same qualification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35FEBFC2" w14:textId="0377C924" w:rsidR="004B01D7" w:rsidRPr="004B01D7" w:rsidRDefault="004B01D7" w:rsidP="004B01D7">
            <w:pPr>
              <w:rPr>
                <w:rFonts w:cs="Arial"/>
                <w:bCs/>
                <w:sz w:val="22"/>
                <w:szCs w:val="22"/>
              </w:rPr>
            </w:pPr>
            <w:r w:rsidRPr="004B01D7">
              <w:rPr>
                <w:rFonts w:cs="Arial"/>
                <w:bCs/>
                <w:sz w:val="22"/>
                <w:szCs w:val="22"/>
              </w:rPr>
              <w:t>TT</w:t>
            </w:r>
            <w:r>
              <w:rPr>
                <w:rFonts w:cs="Arial"/>
                <w:bCs/>
                <w:sz w:val="22"/>
                <w:szCs w:val="22"/>
              </w:rPr>
              <w:t xml:space="preserve"> – </w:t>
            </w:r>
            <w:r w:rsidRPr="004B01D7">
              <w:rPr>
                <w:rFonts w:cs="Arial"/>
                <w:bCs/>
                <w:sz w:val="22"/>
                <w:szCs w:val="22"/>
              </w:rPr>
              <w:t>Issues with dental academy advertising platform</w:t>
            </w:r>
            <w:r w:rsidR="001F145A">
              <w:rPr>
                <w:rFonts w:cs="Arial"/>
                <w:bCs/>
                <w:sz w:val="22"/>
                <w:szCs w:val="22"/>
              </w:rPr>
              <w:t>.</w:t>
            </w:r>
          </w:p>
          <w:p w14:paraId="090F4EB8" w14:textId="256C1623" w:rsidR="004B01D7" w:rsidRPr="004B01D7" w:rsidRDefault="004B01D7" w:rsidP="004B01D7">
            <w:pPr>
              <w:rPr>
                <w:rFonts w:cs="Arial"/>
                <w:bCs/>
                <w:sz w:val="22"/>
                <w:szCs w:val="22"/>
              </w:rPr>
            </w:pPr>
            <w:r w:rsidRPr="004B01D7">
              <w:rPr>
                <w:rFonts w:cs="Arial"/>
                <w:bCs/>
                <w:sz w:val="22"/>
                <w:szCs w:val="22"/>
              </w:rPr>
              <w:t>Nov and May examinations</w:t>
            </w:r>
            <w:r w:rsidR="001F145A">
              <w:rPr>
                <w:rFonts w:cs="Arial"/>
                <w:bCs/>
                <w:sz w:val="22"/>
                <w:szCs w:val="22"/>
              </w:rPr>
              <w:t>.</w:t>
            </w:r>
          </w:p>
          <w:p w14:paraId="10A45159" w14:textId="05E2FA46" w:rsidR="004B01D7" w:rsidRPr="004B01D7" w:rsidRDefault="004B01D7" w:rsidP="004B01D7">
            <w:pPr>
              <w:rPr>
                <w:rFonts w:cs="Arial"/>
                <w:bCs/>
                <w:sz w:val="22"/>
                <w:szCs w:val="22"/>
              </w:rPr>
            </w:pPr>
            <w:r w:rsidRPr="004B01D7">
              <w:rPr>
                <w:rFonts w:cs="Arial"/>
                <w:bCs/>
                <w:sz w:val="22"/>
                <w:szCs w:val="22"/>
              </w:rPr>
              <w:t xml:space="preserve">Require to be “registered on to the next approved training course” </w:t>
            </w:r>
            <w:r w:rsidR="001F145A">
              <w:rPr>
                <w:rFonts w:cs="Arial"/>
                <w:bCs/>
                <w:sz w:val="22"/>
                <w:szCs w:val="22"/>
              </w:rPr>
              <w:t>w</w:t>
            </w:r>
            <w:r w:rsidRPr="004B01D7">
              <w:rPr>
                <w:rFonts w:cs="Arial"/>
                <w:bCs/>
                <w:sz w:val="22"/>
                <w:szCs w:val="22"/>
              </w:rPr>
              <w:t xml:space="preserve">hich means that as long as they are registered – they can have a 3-month </w:t>
            </w:r>
            <w:r w:rsidR="001F145A">
              <w:rPr>
                <w:rFonts w:cs="Arial"/>
                <w:bCs/>
                <w:sz w:val="22"/>
                <w:szCs w:val="22"/>
              </w:rPr>
              <w:t>‘</w:t>
            </w:r>
            <w:r w:rsidRPr="004B01D7">
              <w:rPr>
                <w:rFonts w:cs="Arial"/>
                <w:bCs/>
                <w:sz w:val="22"/>
                <w:szCs w:val="22"/>
              </w:rPr>
              <w:t>bedding in</w:t>
            </w:r>
            <w:r w:rsidR="001F145A">
              <w:rPr>
                <w:rFonts w:cs="Arial"/>
                <w:bCs/>
                <w:sz w:val="22"/>
                <w:szCs w:val="22"/>
              </w:rPr>
              <w:t>’</w:t>
            </w:r>
            <w:r w:rsidRPr="004B01D7">
              <w:rPr>
                <w:rFonts w:cs="Arial"/>
                <w:bCs/>
                <w:sz w:val="22"/>
                <w:szCs w:val="22"/>
              </w:rPr>
              <w:t xml:space="preserve"> period before actually attending said course</w:t>
            </w:r>
            <w:r w:rsidR="001F145A">
              <w:rPr>
                <w:rFonts w:cs="Arial"/>
                <w:bCs/>
                <w:sz w:val="22"/>
                <w:szCs w:val="22"/>
              </w:rPr>
              <w:t>.</w:t>
            </w:r>
          </w:p>
          <w:p w14:paraId="5F2927F8" w14:textId="22E7FB39" w:rsidR="004B01D7" w:rsidRPr="00920953" w:rsidRDefault="004B01D7" w:rsidP="00B37E04">
            <w:pPr>
              <w:rPr>
                <w:rFonts w:cs="Arial"/>
                <w:bCs/>
                <w:sz w:val="22"/>
                <w:szCs w:val="22"/>
              </w:rPr>
            </w:pPr>
            <w:r w:rsidRPr="004B01D7">
              <w:rPr>
                <w:rFonts w:cs="Arial"/>
                <w:bCs/>
                <w:sz w:val="22"/>
                <w:szCs w:val="22"/>
              </w:rPr>
              <w:t>Dental hygiene course running at present</w:t>
            </w:r>
            <w:r w:rsidR="00B37E04"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4B01D7">
              <w:rPr>
                <w:rFonts w:cs="Arial"/>
                <w:bCs/>
                <w:sz w:val="22"/>
                <w:szCs w:val="22"/>
              </w:rPr>
              <w:t>Therapy course should be available from 2024</w:t>
            </w:r>
            <w:r w:rsidR="00B37E0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A742D3" w:rsidRPr="00D95B57" w14:paraId="10AC6C55" w14:textId="5101DFF9" w:rsidTr="00A742D3">
        <w:tc>
          <w:tcPr>
            <w:tcW w:w="10314" w:type="dxa"/>
            <w:gridSpan w:val="3"/>
          </w:tcPr>
          <w:p w14:paraId="36184686" w14:textId="77777777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C5640F2" w14:textId="77777777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   Treasurer’s report</w:t>
            </w:r>
          </w:p>
          <w:p w14:paraId="2F01DD69" w14:textId="77777777" w:rsidR="008915AC" w:rsidRPr="008915AC" w:rsidRDefault="008915AC" w:rsidP="008915AC">
            <w:pPr>
              <w:rPr>
                <w:rFonts w:cs="Arial"/>
                <w:color w:val="000000"/>
                <w:sz w:val="22"/>
                <w:szCs w:val="22"/>
              </w:rPr>
            </w:pPr>
            <w:r w:rsidRPr="008915AC">
              <w:rPr>
                <w:rFonts w:cs="Arial"/>
                <w:color w:val="000000"/>
                <w:sz w:val="22"/>
                <w:szCs w:val="22"/>
              </w:rPr>
              <w:t xml:space="preserve">£41,983 </w:t>
            </w:r>
          </w:p>
          <w:p w14:paraId="7597E31A" w14:textId="4D95C93E" w:rsidR="008915AC" w:rsidRPr="008915AC" w:rsidRDefault="008915AC" w:rsidP="008915AC">
            <w:pPr>
              <w:rPr>
                <w:rFonts w:cs="Arial"/>
                <w:color w:val="000000"/>
                <w:sz w:val="22"/>
                <w:szCs w:val="22"/>
              </w:rPr>
            </w:pPr>
            <w:r w:rsidRPr="008915AC">
              <w:rPr>
                <w:rFonts w:cs="Arial"/>
                <w:color w:val="000000"/>
                <w:sz w:val="22"/>
                <w:szCs w:val="22"/>
              </w:rPr>
              <w:t>Dan stopping Jan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44D76CCB" w14:textId="4FA1AD68" w:rsidR="008915AC" w:rsidRPr="008915AC" w:rsidRDefault="008915AC" w:rsidP="008915AC">
            <w:pPr>
              <w:rPr>
                <w:rFonts w:cs="Arial"/>
                <w:color w:val="000000"/>
                <w:sz w:val="22"/>
                <w:szCs w:val="22"/>
              </w:rPr>
            </w:pPr>
            <w:r w:rsidRPr="008915AC">
              <w:rPr>
                <w:rFonts w:cs="Arial"/>
                <w:color w:val="000000"/>
                <w:sz w:val="22"/>
                <w:szCs w:val="22"/>
              </w:rPr>
              <w:t>Normally donations each year to Dental Guild and BDA Benevolent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– r</w:t>
            </w:r>
            <w:r w:rsidRPr="008915AC">
              <w:rPr>
                <w:rFonts w:cs="Arial"/>
                <w:color w:val="000000"/>
                <w:sz w:val="22"/>
                <w:szCs w:val="22"/>
              </w:rPr>
              <w:t>ecommended £25 per practitioner to the Guild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1775918C" w14:textId="77777777" w:rsidR="008915AC" w:rsidRPr="008915AC" w:rsidRDefault="008915AC" w:rsidP="008915AC">
            <w:pPr>
              <w:rPr>
                <w:rFonts w:cs="Arial"/>
                <w:color w:val="000000"/>
                <w:sz w:val="22"/>
                <w:szCs w:val="22"/>
              </w:rPr>
            </w:pPr>
            <w:r w:rsidRPr="008915AC">
              <w:rPr>
                <w:rFonts w:cs="Arial"/>
                <w:color w:val="000000"/>
                <w:sz w:val="22"/>
                <w:szCs w:val="22"/>
              </w:rPr>
              <w:t>Confusion re: levy, how many contributors? Figure varies monthly.</w:t>
            </w:r>
          </w:p>
          <w:p w14:paraId="145D6D9F" w14:textId="77777777" w:rsidR="008915AC" w:rsidRPr="008915AC" w:rsidRDefault="008915AC" w:rsidP="008915AC">
            <w:pPr>
              <w:rPr>
                <w:rFonts w:cs="Arial"/>
                <w:color w:val="000000"/>
                <w:sz w:val="22"/>
                <w:szCs w:val="22"/>
              </w:rPr>
            </w:pPr>
            <w:r w:rsidRPr="008915AC">
              <w:rPr>
                <w:rFonts w:cs="Arial"/>
                <w:color w:val="000000"/>
                <w:sz w:val="22"/>
                <w:szCs w:val="22"/>
              </w:rPr>
              <w:t>DN propose £4K to Guild and £2K to BDA Benevolent. MB seconds.</w:t>
            </w:r>
          </w:p>
          <w:p w14:paraId="7E74327A" w14:textId="00A3FCB0" w:rsidR="008915AC" w:rsidRPr="008915AC" w:rsidRDefault="008915AC" w:rsidP="008915AC">
            <w:pPr>
              <w:rPr>
                <w:rFonts w:cs="Arial"/>
                <w:color w:val="000000"/>
                <w:sz w:val="22"/>
                <w:szCs w:val="22"/>
              </w:rPr>
            </w:pPr>
            <w:r w:rsidRPr="008915AC">
              <w:rPr>
                <w:rFonts w:cs="Arial"/>
                <w:color w:val="000000"/>
                <w:sz w:val="22"/>
                <w:szCs w:val="22"/>
                <w:highlight w:val="yellow"/>
              </w:rPr>
              <w:t>ACTION: JW to look into with Caroline from BDA.</w:t>
            </w:r>
          </w:p>
          <w:p w14:paraId="346E908E" w14:textId="77777777" w:rsidR="00A742D3" w:rsidRPr="0060052D" w:rsidRDefault="00A742D3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74065B94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FA30BE" w14:textId="77777777" w:rsidR="00A742D3" w:rsidRPr="00D95B57" w:rsidRDefault="00A742D3"/>
        </w:tc>
        <w:tc>
          <w:tcPr>
            <w:tcW w:w="2976" w:type="dxa"/>
          </w:tcPr>
          <w:p w14:paraId="32F42A89" w14:textId="77777777" w:rsidR="00A742D3" w:rsidRPr="000E3AC4" w:rsidRDefault="00A742D3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C2CC855" w14:textId="77777777" w:rsidR="00A742D3" w:rsidRPr="00D95B57" w:rsidRDefault="00A742D3"/>
        </w:tc>
      </w:tr>
      <w:tr w:rsidR="00A742D3" w:rsidRPr="00D95B57" w14:paraId="78268E97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</w:tcPr>
          <w:p w14:paraId="41C4BD10" w14:textId="05FCA25D" w:rsidR="00A742D3" w:rsidRPr="00ED2E51" w:rsidRDefault="00A742D3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3.5   Orthodontics</w:t>
            </w:r>
          </w:p>
        </w:tc>
        <w:tc>
          <w:tcPr>
            <w:tcW w:w="1559" w:type="dxa"/>
          </w:tcPr>
          <w:p w14:paraId="3395F3E4" w14:textId="4CA5A575" w:rsidR="00A742D3" w:rsidRPr="00ED2E51" w:rsidRDefault="004A49B5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5499" w:type="dxa"/>
          </w:tcPr>
          <w:p w14:paraId="1ABA4CF2" w14:textId="39CCDE7B" w:rsidR="00A742D3" w:rsidRPr="00ED2E51" w:rsidRDefault="00120734" w:rsidP="001207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website.</w:t>
            </w:r>
          </w:p>
        </w:tc>
      </w:tr>
      <w:tr w:rsidR="00A742D3" w:rsidRPr="00D95B57" w14:paraId="4FDE2D38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</w:tcPr>
          <w:p w14:paraId="2A6C2FA7" w14:textId="432B12FC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6   Oral surgery</w:t>
            </w:r>
          </w:p>
        </w:tc>
        <w:tc>
          <w:tcPr>
            <w:tcW w:w="1559" w:type="dxa"/>
          </w:tcPr>
          <w:p w14:paraId="53FD93F6" w14:textId="0DF92CD7" w:rsidR="00A742D3" w:rsidRDefault="004A49B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5499" w:type="dxa"/>
          </w:tcPr>
          <w:p w14:paraId="34843B28" w14:textId="4D649CBD" w:rsidR="00A742D3" w:rsidRPr="00ED2E51" w:rsidRDefault="004D067D" w:rsidP="004D06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 in attendance.</w:t>
            </w:r>
          </w:p>
        </w:tc>
      </w:tr>
      <w:tr w:rsidR="00A742D3" w:rsidRPr="00D95B57" w14:paraId="56133F0B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</w:tcPr>
          <w:p w14:paraId="558A81B0" w14:textId="175FA0F2" w:rsidR="00A742D3" w:rsidRDefault="00A742D3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3.7    GDPC/WGDPC </w:t>
            </w:r>
          </w:p>
        </w:tc>
        <w:tc>
          <w:tcPr>
            <w:tcW w:w="1559" w:type="dxa"/>
          </w:tcPr>
          <w:p w14:paraId="78B97579" w14:textId="4C1E4694" w:rsidR="00A742D3" w:rsidRDefault="004D067D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5499" w:type="dxa"/>
          </w:tcPr>
          <w:p w14:paraId="1317B0C3" w14:textId="45BEE003" w:rsidR="00A742D3" w:rsidRPr="004D067D" w:rsidRDefault="004D067D" w:rsidP="004D067D">
            <w:pPr>
              <w:rPr>
                <w:rFonts w:cs="Arial"/>
                <w:bCs/>
                <w:sz w:val="22"/>
                <w:szCs w:val="22"/>
              </w:rPr>
            </w:pPr>
            <w:r w:rsidRPr="004D067D">
              <w:rPr>
                <w:rFonts w:cs="Arial"/>
                <w:bCs/>
                <w:sz w:val="22"/>
                <w:szCs w:val="22"/>
              </w:rPr>
              <w:t>On website.</w:t>
            </w:r>
          </w:p>
          <w:p w14:paraId="149FEB51" w14:textId="77777777" w:rsidR="00A742D3" w:rsidRPr="00ED2E51" w:rsidRDefault="00A742D3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42D3" w:rsidRPr="00D95B57" w14:paraId="1831F5FC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</w:tcPr>
          <w:p w14:paraId="7F630462" w14:textId="77777777" w:rsidR="00A742D3" w:rsidRPr="00817CF5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A6CF9D9" w14:textId="14AC2934" w:rsidR="00A742D3" w:rsidRDefault="00A742D3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Dental Health in North Wales</w:t>
            </w:r>
          </w:p>
        </w:tc>
        <w:tc>
          <w:tcPr>
            <w:tcW w:w="1559" w:type="dxa"/>
          </w:tcPr>
          <w:p w14:paraId="2BB55E46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EE679D" w14:textId="11A4EE5C" w:rsidR="00A742D3" w:rsidRDefault="004A49B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4009D71D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3786271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9" w:type="dxa"/>
          </w:tcPr>
          <w:p w14:paraId="548E4EA6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  <w:p w14:paraId="0F1E4B0D" w14:textId="77777777" w:rsidR="00A742D3" w:rsidRDefault="00A742D3" w:rsidP="004D067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7C95DCB1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  <w:shd w:val="clear" w:color="auto" w:fill="BFBFBF"/>
          </w:tcPr>
          <w:p w14:paraId="35FC3564" w14:textId="77777777" w:rsidR="00A742D3" w:rsidRPr="0060052D" w:rsidRDefault="00A742D3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28E1D06D" w14:textId="726C0B58" w:rsidR="00A742D3" w:rsidRDefault="00A742D3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E464FD" w14:textId="77777777" w:rsidR="00A742D3" w:rsidRDefault="00A742D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9" w:type="dxa"/>
          </w:tcPr>
          <w:p w14:paraId="7D032455" w14:textId="77777777" w:rsidR="00A742D3" w:rsidRDefault="00A742D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42D3" w:rsidRPr="00D95B57" w14:paraId="348C43EE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</w:tcPr>
          <w:p w14:paraId="279911ED" w14:textId="77777777" w:rsidR="00A742D3" w:rsidRPr="004D067D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15DB070" w14:textId="6B4B6DEF" w:rsidR="00A742D3" w:rsidRDefault="00A742D3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Dental Advisors </w:t>
            </w:r>
          </w:p>
          <w:p w14:paraId="1C407042" w14:textId="6A61AE14" w:rsidR="00A742D3" w:rsidRPr="00BC709C" w:rsidRDefault="00A742D3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F40579" w14:textId="77777777" w:rsidR="003B7773" w:rsidRDefault="003B7773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F1F547D" w14:textId="2DEB6E52" w:rsidR="00A742D3" w:rsidRDefault="004A49B5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AT/ID/KF</w:t>
            </w:r>
          </w:p>
        </w:tc>
        <w:tc>
          <w:tcPr>
            <w:tcW w:w="5499" w:type="dxa"/>
          </w:tcPr>
          <w:p w14:paraId="12469082" w14:textId="77777777" w:rsidR="00A742D3" w:rsidRDefault="00A742D3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F92850" w14:textId="215533A0" w:rsidR="00A742D3" w:rsidRPr="003B7773" w:rsidRDefault="003B7773" w:rsidP="003B7773">
            <w:pPr>
              <w:rPr>
                <w:rFonts w:cs="Arial"/>
                <w:bCs/>
                <w:sz w:val="22"/>
                <w:szCs w:val="22"/>
              </w:rPr>
            </w:pPr>
            <w:r w:rsidRPr="003B7773">
              <w:rPr>
                <w:rFonts w:cs="Arial"/>
                <w:bCs/>
                <w:sz w:val="22"/>
                <w:szCs w:val="22"/>
              </w:rPr>
              <w:t>None in attendance.</w:t>
            </w:r>
          </w:p>
        </w:tc>
      </w:tr>
      <w:tr w:rsidR="00A742D3" w:rsidRPr="00D95B57" w14:paraId="4D787CEE" w14:textId="77777777" w:rsidTr="00C043B6">
        <w:trPr>
          <w:gridAfter w:val="2"/>
          <w:wAfter w:w="5952" w:type="dxa"/>
          <w:trHeight w:val="1102"/>
        </w:trPr>
        <w:tc>
          <w:tcPr>
            <w:tcW w:w="3256" w:type="dxa"/>
          </w:tcPr>
          <w:p w14:paraId="38227A35" w14:textId="77777777" w:rsidR="00A742D3" w:rsidRDefault="00A742D3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4.0 NW OHSG </w:t>
            </w:r>
          </w:p>
          <w:p w14:paraId="786FB29A" w14:textId="35758128" w:rsidR="00A742D3" w:rsidRPr="00F64998" w:rsidRDefault="00A742D3" w:rsidP="00F64998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</w:t>
            </w:r>
            <w:r w:rsidR="003B77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dental care operational liaison meeting</w:t>
            </w:r>
          </w:p>
        </w:tc>
        <w:tc>
          <w:tcPr>
            <w:tcW w:w="1559" w:type="dxa"/>
          </w:tcPr>
          <w:p w14:paraId="274DDD73" w14:textId="380588CC" w:rsidR="00A742D3" w:rsidRPr="003B7773" w:rsidRDefault="004A49B5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B7773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5499" w:type="dxa"/>
          </w:tcPr>
          <w:p w14:paraId="277BA512" w14:textId="4523D409" w:rsidR="00A742D3" w:rsidRPr="00ED2E51" w:rsidRDefault="003B7773" w:rsidP="003B777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website.</w:t>
            </w:r>
          </w:p>
        </w:tc>
      </w:tr>
      <w:tr w:rsidR="00A742D3" w:rsidRPr="00D95B57" w14:paraId="3A295A30" w14:textId="77777777" w:rsidTr="00C043B6">
        <w:trPr>
          <w:gridAfter w:val="2"/>
          <w:wAfter w:w="5952" w:type="dxa"/>
          <w:trHeight w:val="460"/>
        </w:trPr>
        <w:tc>
          <w:tcPr>
            <w:tcW w:w="3256" w:type="dxa"/>
          </w:tcPr>
          <w:p w14:paraId="78B81FB0" w14:textId="66799F83" w:rsidR="00A742D3" w:rsidRPr="00817CF5" w:rsidRDefault="00D72F07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AOB?</w:t>
            </w:r>
          </w:p>
        </w:tc>
        <w:tc>
          <w:tcPr>
            <w:tcW w:w="1559" w:type="dxa"/>
          </w:tcPr>
          <w:p w14:paraId="2F5E95CB" w14:textId="77777777" w:rsidR="00A742D3" w:rsidRDefault="00A742D3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9" w:type="dxa"/>
          </w:tcPr>
          <w:p w14:paraId="142713A5" w14:textId="77777777" w:rsidR="00A742D3" w:rsidRPr="008B5EE7" w:rsidRDefault="00A742D3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72F07" w:rsidRPr="00D95B57" w14:paraId="549F42FF" w14:textId="77777777" w:rsidTr="00C043B6">
        <w:trPr>
          <w:gridAfter w:val="2"/>
          <w:wAfter w:w="5952" w:type="dxa"/>
        </w:trPr>
        <w:tc>
          <w:tcPr>
            <w:tcW w:w="3256" w:type="dxa"/>
            <w:shd w:val="clear" w:color="auto" w:fill="BFBFBF"/>
          </w:tcPr>
          <w:p w14:paraId="59B24132" w14:textId="04B7C356" w:rsidR="00D72F07" w:rsidRPr="00D72F07" w:rsidRDefault="00D72F07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F07">
              <w:rPr>
                <w:rFonts w:ascii="Arial" w:hAnsi="Arial"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7058" w:type="dxa"/>
            <w:gridSpan w:val="2"/>
          </w:tcPr>
          <w:p w14:paraId="440A27A2" w14:textId="0BA7308F" w:rsidR="00D72F07" w:rsidRPr="00427634" w:rsidRDefault="0017261C" w:rsidP="00D72F07">
            <w:pPr>
              <w:rPr>
                <w:rFonts w:cs="Arial"/>
                <w:sz w:val="22"/>
                <w:szCs w:val="22"/>
              </w:rPr>
            </w:pPr>
            <w:bookmarkStart w:id="1" w:name="_MON_1564385154"/>
            <w:bookmarkEnd w:id="1"/>
            <w:r>
              <w:rPr>
                <w:rFonts w:cs="Arial"/>
                <w:sz w:val="22"/>
                <w:szCs w:val="22"/>
              </w:rPr>
              <w:t xml:space="preserve">11 March (online), </w:t>
            </w:r>
            <w:r w:rsidR="00AE7976">
              <w:rPr>
                <w:rFonts w:cs="Arial"/>
                <w:sz w:val="22"/>
                <w:szCs w:val="22"/>
              </w:rPr>
              <w:t xml:space="preserve">10 June </w:t>
            </w:r>
            <w:r w:rsidR="00855754">
              <w:rPr>
                <w:rFonts w:cs="Arial"/>
                <w:sz w:val="22"/>
                <w:szCs w:val="22"/>
              </w:rPr>
              <w:t>(F2F</w:t>
            </w:r>
            <w:r w:rsidR="00F64998">
              <w:rPr>
                <w:rFonts w:cs="Arial"/>
                <w:sz w:val="22"/>
                <w:szCs w:val="22"/>
              </w:rPr>
              <w:t xml:space="preserve"> with </w:t>
            </w:r>
            <w:r w:rsidR="00AE1738">
              <w:rPr>
                <w:rFonts w:cs="Arial"/>
                <w:sz w:val="22"/>
                <w:szCs w:val="22"/>
              </w:rPr>
              <w:t>guest speaker</w:t>
            </w:r>
            <w:r w:rsidR="00F64998">
              <w:rPr>
                <w:rFonts w:cs="Arial"/>
                <w:sz w:val="22"/>
                <w:szCs w:val="22"/>
              </w:rPr>
              <w:t>, venue TBC</w:t>
            </w:r>
            <w:r w:rsidR="00AE1738">
              <w:rPr>
                <w:rFonts w:cs="Arial"/>
                <w:sz w:val="22"/>
                <w:szCs w:val="22"/>
              </w:rPr>
              <w:t xml:space="preserve">), </w:t>
            </w:r>
            <w:r w:rsidR="00F5367D">
              <w:rPr>
                <w:rFonts w:cs="Arial"/>
                <w:sz w:val="22"/>
                <w:szCs w:val="22"/>
              </w:rPr>
              <w:t>09 Sep</w:t>
            </w:r>
            <w:r w:rsidR="00F64998">
              <w:rPr>
                <w:rFonts w:cs="Arial"/>
                <w:sz w:val="22"/>
                <w:szCs w:val="22"/>
              </w:rPr>
              <w:t xml:space="preserve"> (TBC)</w:t>
            </w:r>
            <w:r w:rsidR="00F5367D">
              <w:rPr>
                <w:rFonts w:cs="Arial"/>
                <w:sz w:val="22"/>
                <w:szCs w:val="22"/>
              </w:rPr>
              <w:t xml:space="preserve">, </w:t>
            </w:r>
            <w:r w:rsidR="00F64998">
              <w:rPr>
                <w:rFonts w:cs="Arial"/>
                <w:sz w:val="22"/>
                <w:szCs w:val="22"/>
              </w:rPr>
              <w:t>09 Dec (TBC)</w:t>
            </w:r>
          </w:p>
        </w:tc>
      </w:tr>
    </w:tbl>
    <w:p w14:paraId="4F09948E" w14:textId="5F43C6AA" w:rsidR="00833582" w:rsidRPr="00B8787C" w:rsidRDefault="00833582" w:rsidP="00D72F07">
      <w:pPr>
        <w:tabs>
          <w:tab w:val="left" w:pos="1905"/>
        </w:tabs>
      </w:pPr>
    </w:p>
    <w:sectPr w:rsidR="00833582" w:rsidRPr="00B8787C" w:rsidSect="001C5C26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8C88" w14:textId="77777777" w:rsidR="001C5C26" w:rsidRDefault="001C5C26">
      <w:r>
        <w:separator/>
      </w:r>
    </w:p>
  </w:endnote>
  <w:endnote w:type="continuationSeparator" w:id="0">
    <w:p w14:paraId="52463502" w14:textId="77777777" w:rsidR="001C5C26" w:rsidRDefault="001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CE9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8A01E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8978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D6866D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1F21" w14:textId="77777777" w:rsidR="001C5C26" w:rsidRDefault="001C5C26">
      <w:r>
        <w:separator/>
      </w:r>
    </w:p>
  </w:footnote>
  <w:footnote w:type="continuationSeparator" w:id="0">
    <w:p w14:paraId="412F5D19" w14:textId="77777777" w:rsidR="001C5C26" w:rsidRDefault="001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0303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15363F97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5D3251DB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20375">
    <w:abstractNumId w:val="8"/>
  </w:num>
  <w:num w:numId="2" w16cid:durableId="1532835230">
    <w:abstractNumId w:val="0"/>
  </w:num>
  <w:num w:numId="3" w16cid:durableId="252786297">
    <w:abstractNumId w:val="24"/>
  </w:num>
  <w:num w:numId="4" w16cid:durableId="1962300568">
    <w:abstractNumId w:val="7"/>
  </w:num>
  <w:num w:numId="5" w16cid:durableId="233782124">
    <w:abstractNumId w:val="22"/>
  </w:num>
  <w:num w:numId="6" w16cid:durableId="1161461329">
    <w:abstractNumId w:val="31"/>
  </w:num>
  <w:num w:numId="7" w16cid:durableId="1820463013">
    <w:abstractNumId w:val="42"/>
  </w:num>
  <w:num w:numId="8" w16cid:durableId="661663026">
    <w:abstractNumId w:val="3"/>
  </w:num>
  <w:num w:numId="9" w16cid:durableId="1520924450">
    <w:abstractNumId w:val="43"/>
  </w:num>
  <w:num w:numId="10" w16cid:durableId="1292903503">
    <w:abstractNumId w:val="11"/>
  </w:num>
  <w:num w:numId="11" w16cid:durableId="1064066823">
    <w:abstractNumId w:val="23"/>
  </w:num>
  <w:num w:numId="12" w16cid:durableId="524100540">
    <w:abstractNumId w:val="36"/>
  </w:num>
  <w:num w:numId="13" w16cid:durableId="1934513766">
    <w:abstractNumId w:val="17"/>
  </w:num>
  <w:num w:numId="14" w16cid:durableId="2026396790">
    <w:abstractNumId w:val="37"/>
  </w:num>
  <w:num w:numId="15" w16cid:durableId="668605438">
    <w:abstractNumId w:val="21"/>
  </w:num>
  <w:num w:numId="16" w16cid:durableId="1423841930">
    <w:abstractNumId w:val="44"/>
  </w:num>
  <w:num w:numId="17" w16cid:durableId="1851527825">
    <w:abstractNumId w:val="26"/>
  </w:num>
  <w:num w:numId="18" w16cid:durableId="1304383987">
    <w:abstractNumId w:val="41"/>
  </w:num>
  <w:num w:numId="19" w16cid:durableId="1502425815">
    <w:abstractNumId w:val="29"/>
  </w:num>
  <w:num w:numId="20" w16cid:durableId="1884368474">
    <w:abstractNumId w:val="13"/>
  </w:num>
  <w:num w:numId="21" w16cid:durableId="695695009">
    <w:abstractNumId w:val="33"/>
  </w:num>
  <w:num w:numId="22" w16cid:durableId="319962211">
    <w:abstractNumId w:val="18"/>
  </w:num>
  <w:num w:numId="23" w16cid:durableId="1196233444">
    <w:abstractNumId w:val="9"/>
  </w:num>
  <w:num w:numId="24" w16cid:durableId="1614095433">
    <w:abstractNumId w:val="30"/>
  </w:num>
  <w:num w:numId="25" w16cid:durableId="381289417">
    <w:abstractNumId w:val="20"/>
  </w:num>
  <w:num w:numId="26" w16cid:durableId="13142205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3566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4271840">
    <w:abstractNumId w:val="10"/>
  </w:num>
  <w:num w:numId="29" w16cid:durableId="1242331472">
    <w:abstractNumId w:val="2"/>
  </w:num>
  <w:num w:numId="30" w16cid:durableId="2004431149">
    <w:abstractNumId w:val="40"/>
  </w:num>
  <w:num w:numId="31" w16cid:durableId="582034608">
    <w:abstractNumId w:val="28"/>
  </w:num>
  <w:num w:numId="32" w16cid:durableId="297731703">
    <w:abstractNumId w:val="16"/>
  </w:num>
  <w:num w:numId="33" w16cid:durableId="433304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1203185">
    <w:abstractNumId w:val="15"/>
  </w:num>
  <w:num w:numId="35" w16cid:durableId="1347748488">
    <w:abstractNumId w:val="25"/>
  </w:num>
  <w:num w:numId="36" w16cid:durableId="1618832605">
    <w:abstractNumId w:val="19"/>
  </w:num>
  <w:num w:numId="37" w16cid:durableId="1117023756">
    <w:abstractNumId w:val="14"/>
  </w:num>
  <w:num w:numId="38" w16cid:durableId="424962037">
    <w:abstractNumId w:val="12"/>
  </w:num>
  <w:num w:numId="39" w16cid:durableId="1431124990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7220584">
    <w:abstractNumId w:val="4"/>
  </w:num>
  <w:num w:numId="41" w16cid:durableId="1150905396">
    <w:abstractNumId w:val="39"/>
  </w:num>
  <w:num w:numId="42" w16cid:durableId="1163668767">
    <w:abstractNumId w:val="46"/>
  </w:num>
  <w:num w:numId="43" w16cid:durableId="702362924">
    <w:abstractNumId w:val="32"/>
  </w:num>
  <w:num w:numId="44" w16cid:durableId="2053841056">
    <w:abstractNumId w:val="38"/>
  </w:num>
  <w:num w:numId="45" w16cid:durableId="974019643">
    <w:abstractNumId w:val="1"/>
  </w:num>
  <w:num w:numId="46" w16cid:durableId="1939950140">
    <w:abstractNumId w:val="27"/>
  </w:num>
  <w:num w:numId="47" w16cid:durableId="1125854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9"/>
    <w:rsid w:val="0000018B"/>
    <w:rsid w:val="00001D8C"/>
    <w:rsid w:val="00005042"/>
    <w:rsid w:val="000069E4"/>
    <w:rsid w:val="00010C36"/>
    <w:rsid w:val="0002011E"/>
    <w:rsid w:val="0002104E"/>
    <w:rsid w:val="00033748"/>
    <w:rsid w:val="000431B9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1A6C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1AF8"/>
    <w:rsid w:val="001123FE"/>
    <w:rsid w:val="0011330F"/>
    <w:rsid w:val="00113E6F"/>
    <w:rsid w:val="00116469"/>
    <w:rsid w:val="001166E0"/>
    <w:rsid w:val="00120734"/>
    <w:rsid w:val="00123D68"/>
    <w:rsid w:val="00125D29"/>
    <w:rsid w:val="001559F3"/>
    <w:rsid w:val="00162BFB"/>
    <w:rsid w:val="00163AD3"/>
    <w:rsid w:val="0016566A"/>
    <w:rsid w:val="00170318"/>
    <w:rsid w:val="0017130B"/>
    <w:rsid w:val="0017261C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5C26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145A"/>
    <w:rsid w:val="001F578A"/>
    <w:rsid w:val="001F6122"/>
    <w:rsid w:val="00201EC7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A63AE"/>
    <w:rsid w:val="003B3F04"/>
    <w:rsid w:val="003B7773"/>
    <w:rsid w:val="003C501B"/>
    <w:rsid w:val="003D1048"/>
    <w:rsid w:val="003D2A7F"/>
    <w:rsid w:val="003D4B92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B5"/>
    <w:rsid w:val="004A49CC"/>
    <w:rsid w:val="004A65BC"/>
    <w:rsid w:val="004A7112"/>
    <w:rsid w:val="004B01D7"/>
    <w:rsid w:val="004B369F"/>
    <w:rsid w:val="004C78D5"/>
    <w:rsid w:val="004D067D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C6BC7"/>
    <w:rsid w:val="005D3F56"/>
    <w:rsid w:val="005E5B1A"/>
    <w:rsid w:val="005F194D"/>
    <w:rsid w:val="005F272A"/>
    <w:rsid w:val="005F3379"/>
    <w:rsid w:val="005F56A2"/>
    <w:rsid w:val="0060052D"/>
    <w:rsid w:val="006029FB"/>
    <w:rsid w:val="00606D9A"/>
    <w:rsid w:val="00613519"/>
    <w:rsid w:val="006159C2"/>
    <w:rsid w:val="00615DCD"/>
    <w:rsid w:val="00617D3A"/>
    <w:rsid w:val="00621FD3"/>
    <w:rsid w:val="00625999"/>
    <w:rsid w:val="00627B49"/>
    <w:rsid w:val="006408FB"/>
    <w:rsid w:val="00655499"/>
    <w:rsid w:val="00656DF7"/>
    <w:rsid w:val="00661451"/>
    <w:rsid w:val="00661519"/>
    <w:rsid w:val="0066205E"/>
    <w:rsid w:val="00662751"/>
    <w:rsid w:val="00663D94"/>
    <w:rsid w:val="006813B8"/>
    <w:rsid w:val="00684C64"/>
    <w:rsid w:val="00692C04"/>
    <w:rsid w:val="006A20E0"/>
    <w:rsid w:val="006A3378"/>
    <w:rsid w:val="006A566C"/>
    <w:rsid w:val="006A7723"/>
    <w:rsid w:val="006B1514"/>
    <w:rsid w:val="006B57AC"/>
    <w:rsid w:val="006C0EE3"/>
    <w:rsid w:val="006C5978"/>
    <w:rsid w:val="006D026E"/>
    <w:rsid w:val="006D290A"/>
    <w:rsid w:val="006D5861"/>
    <w:rsid w:val="006E3D81"/>
    <w:rsid w:val="006E48F5"/>
    <w:rsid w:val="006E6080"/>
    <w:rsid w:val="006F5E45"/>
    <w:rsid w:val="00700F46"/>
    <w:rsid w:val="007041FD"/>
    <w:rsid w:val="00710E20"/>
    <w:rsid w:val="007121EF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6711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E7ACE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55754"/>
    <w:rsid w:val="008642BD"/>
    <w:rsid w:val="008753A1"/>
    <w:rsid w:val="008876E6"/>
    <w:rsid w:val="008915AC"/>
    <w:rsid w:val="008A259F"/>
    <w:rsid w:val="008A73A4"/>
    <w:rsid w:val="008A7C3F"/>
    <w:rsid w:val="008B596A"/>
    <w:rsid w:val="008B5EE7"/>
    <w:rsid w:val="008B63CF"/>
    <w:rsid w:val="008C06EB"/>
    <w:rsid w:val="008C248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0953"/>
    <w:rsid w:val="00923D3D"/>
    <w:rsid w:val="00930CD7"/>
    <w:rsid w:val="00934E16"/>
    <w:rsid w:val="00940361"/>
    <w:rsid w:val="009422BE"/>
    <w:rsid w:val="00944374"/>
    <w:rsid w:val="00944E0E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0A31"/>
    <w:rsid w:val="009F6829"/>
    <w:rsid w:val="009F7565"/>
    <w:rsid w:val="00A03B2D"/>
    <w:rsid w:val="00A051BA"/>
    <w:rsid w:val="00A23C1E"/>
    <w:rsid w:val="00A26E4D"/>
    <w:rsid w:val="00A363B6"/>
    <w:rsid w:val="00A4460A"/>
    <w:rsid w:val="00A535A7"/>
    <w:rsid w:val="00A54B25"/>
    <w:rsid w:val="00A60D54"/>
    <w:rsid w:val="00A60E83"/>
    <w:rsid w:val="00A619C4"/>
    <w:rsid w:val="00A742D3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1738"/>
    <w:rsid w:val="00AE2FF9"/>
    <w:rsid w:val="00AE3876"/>
    <w:rsid w:val="00AE47C5"/>
    <w:rsid w:val="00AE4F76"/>
    <w:rsid w:val="00AE5357"/>
    <w:rsid w:val="00AE7976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37E04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5085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043B6"/>
    <w:rsid w:val="00C07DA9"/>
    <w:rsid w:val="00C10C7E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B611A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71B86"/>
    <w:rsid w:val="00D72F07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02AF"/>
    <w:rsid w:val="00E04693"/>
    <w:rsid w:val="00E0542B"/>
    <w:rsid w:val="00E20097"/>
    <w:rsid w:val="00E31CC2"/>
    <w:rsid w:val="00E375C6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D53FD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2607C"/>
    <w:rsid w:val="00F27B27"/>
    <w:rsid w:val="00F30405"/>
    <w:rsid w:val="00F3158F"/>
    <w:rsid w:val="00F32897"/>
    <w:rsid w:val="00F33320"/>
    <w:rsid w:val="00F35CD9"/>
    <w:rsid w:val="00F43116"/>
    <w:rsid w:val="00F43F3C"/>
    <w:rsid w:val="00F5367D"/>
    <w:rsid w:val="00F53719"/>
    <w:rsid w:val="00F55B54"/>
    <w:rsid w:val="00F60A40"/>
    <w:rsid w:val="00F6415A"/>
    <w:rsid w:val="00F64998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44C03"/>
  <w15:docId w15:val="{65673F05-312C-0940-8BFA-ADAC34D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OneDrive\Documents\DENTISTRY\North%20Wales%20LDC\Secretary\LDC%20Meetings\Agendas\Dan%20Naylor\2023\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</Template>
  <TotalTime>20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Michael Strother</cp:lastModifiedBy>
  <cp:revision>50</cp:revision>
  <cp:lastPrinted>2017-08-31T13:54:00Z</cp:lastPrinted>
  <dcterms:created xsi:type="dcterms:W3CDTF">2024-03-12T17:48:00Z</dcterms:created>
  <dcterms:modified xsi:type="dcterms:W3CDTF">2024-03-12T21:34:00Z</dcterms:modified>
</cp:coreProperties>
</file>