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7A" w:rsidRDefault="00A1007A" w:rsidP="00A1007A">
      <w:pPr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  <w:r w:rsidRPr="00A1007A">
        <w:rPr>
          <w:rFonts w:ascii="Cambria" w:hAnsi="Cambria"/>
          <w:sz w:val="24"/>
          <w:szCs w:val="24"/>
        </w:rPr>
        <w:t>Minutes</w:t>
      </w:r>
      <w:r>
        <w:rPr>
          <w:rFonts w:ascii="Cambria" w:hAnsi="Cambria"/>
          <w:sz w:val="24"/>
          <w:szCs w:val="24"/>
        </w:rPr>
        <w:t xml:space="preserve"> of the LDC Meeting held on 21</w:t>
      </w:r>
      <w:r w:rsidRPr="00A1007A">
        <w:rPr>
          <w:rFonts w:ascii="Cambria" w:hAnsi="Cambria"/>
          <w:sz w:val="24"/>
          <w:szCs w:val="24"/>
          <w:vertAlign w:val="superscript"/>
        </w:rPr>
        <w:t>st</w:t>
      </w:r>
      <w:r>
        <w:rPr>
          <w:rFonts w:ascii="Cambria" w:hAnsi="Cambria"/>
          <w:sz w:val="24"/>
          <w:szCs w:val="24"/>
        </w:rPr>
        <w:t xml:space="preserve"> September</w:t>
      </w:r>
      <w:r w:rsidRPr="00A1007A">
        <w:rPr>
          <w:rFonts w:ascii="Cambria" w:hAnsi="Cambria"/>
          <w:sz w:val="24"/>
          <w:szCs w:val="24"/>
        </w:rPr>
        <w:t xml:space="preserve"> 2015</w:t>
      </w:r>
    </w:p>
    <w:p w:rsidR="00A1007A" w:rsidRDefault="00A1007A" w:rsidP="00A1007A">
      <w:pPr>
        <w:jc w:val="center"/>
        <w:rPr>
          <w:rFonts w:ascii="Cambria" w:hAnsi="Cambria"/>
          <w:sz w:val="24"/>
          <w:szCs w:val="24"/>
        </w:rPr>
      </w:pPr>
    </w:p>
    <w:p w:rsidR="00A1007A" w:rsidRDefault="00A1007A" w:rsidP="00A1007A">
      <w:pPr>
        <w:jc w:val="center"/>
        <w:rPr>
          <w:rFonts w:ascii="Cambria" w:hAnsi="Cambria"/>
          <w:sz w:val="24"/>
          <w:szCs w:val="24"/>
        </w:rPr>
      </w:pPr>
    </w:p>
    <w:p w:rsidR="00A1007A" w:rsidRPr="00A1007A" w:rsidRDefault="00A1007A" w:rsidP="00A1007A">
      <w:pPr>
        <w:rPr>
          <w:rFonts w:ascii="Cambria" w:hAnsi="Cambria"/>
          <w:sz w:val="24"/>
          <w:szCs w:val="24"/>
        </w:rPr>
      </w:pPr>
      <w:r w:rsidRPr="00A1007A">
        <w:rPr>
          <w:rFonts w:ascii="Cambria" w:hAnsi="Cambria"/>
          <w:sz w:val="24"/>
          <w:szCs w:val="24"/>
        </w:rPr>
        <w:t>Present.</w:t>
      </w:r>
    </w:p>
    <w:p w:rsidR="00A1007A" w:rsidRDefault="00A1007A" w:rsidP="00A1007A">
      <w:pPr>
        <w:rPr>
          <w:rFonts w:ascii="Cambria" w:hAnsi="Cambria"/>
          <w:sz w:val="24"/>
          <w:szCs w:val="24"/>
        </w:rPr>
      </w:pPr>
      <w:r w:rsidRPr="00A1007A">
        <w:rPr>
          <w:rFonts w:ascii="Cambria" w:hAnsi="Cambria"/>
          <w:sz w:val="24"/>
          <w:szCs w:val="24"/>
        </w:rPr>
        <w:t>Mick Horton, Y Hopkins,</w:t>
      </w:r>
      <w:r>
        <w:rPr>
          <w:rFonts w:ascii="Cambria" w:hAnsi="Cambria"/>
          <w:sz w:val="24"/>
          <w:szCs w:val="24"/>
        </w:rPr>
        <w:t xml:space="preserve"> </w:t>
      </w:r>
      <w:r w:rsidRPr="00A1007A">
        <w:rPr>
          <w:rFonts w:ascii="Cambria" w:hAnsi="Cambria"/>
          <w:sz w:val="24"/>
          <w:szCs w:val="24"/>
        </w:rPr>
        <w:t xml:space="preserve">A Walton, Dan Naylor, G Lloyd, Cath Dubourg, </w:t>
      </w:r>
      <w:r>
        <w:rPr>
          <w:rFonts w:ascii="Cambria" w:hAnsi="Cambria"/>
          <w:sz w:val="24"/>
          <w:szCs w:val="24"/>
        </w:rPr>
        <w:t xml:space="preserve">Stuart Mawson, Jeremy Williams, Dave Plunkett, Adrian Thorpe, Raj </w:t>
      </w:r>
      <w:proofErr w:type="spellStart"/>
      <w:r>
        <w:rPr>
          <w:rFonts w:ascii="Cambria" w:hAnsi="Cambria"/>
          <w:sz w:val="24"/>
          <w:szCs w:val="24"/>
        </w:rPr>
        <w:t>Jotangia</w:t>
      </w:r>
      <w:proofErr w:type="spellEnd"/>
      <w:r>
        <w:rPr>
          <w:rFonts w:ascii="Cambria" w:hAnsi="Cambria"/>
          <w:sz w:val="24"/>
          <w:szCs w:val="24"/>
        </w:rPr>
        <w:t>,</w:t>
      </w:r>
    </w:p>
    <w:p w:rsidR="00A1007A" w:rsidRDefault="00A1007A" w:rsidP="00A1007A">
      <w:pPr>
        <w:rPr>
          <w:rFonts w:ascii="Cambria" w:hAnsi="Cambria"/>
          <w:sz w:val="24"/>
          <w:szCs w:val="24"/>
        </w:rPr>
      </w:pPr>
    </w:p>
    <w:p w:rsidR="00A1007A" w:rsidRDefault="00A1007A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Apologies.</w:t>
      </w:r>
    </w:p>
    <w:p w:rsidR="00A1007A" w:rsidRDefault="00A1007A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Ette Ntekim, Ian Douglas, Sandra Sandham.</w:t>
      </w:r>
    </w:p>
    <w:p w:rsidR="00A1007A" w:rsidRDefault="00A1007A" w:rsidP="00A1007A">
      <w:pPr>
        <w:rPr>
          <w:rFonts w:ascii="Cambria" w:hAnsi="Cambria"/>
          <w:sz w:val="24"/>
          <w:szCs w:val="24"/>
        </w:rPr>
      </w:pPr>
    </w:p>
    <w:p w:rsidR="00A1007A" w:rsidRDefault="00223763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Minutes of previous meeting.</w:t>
      </w:r>
    </w:p>
    <w:p w:rsidR="00223763" w:rsidRDefault="00223763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 was noted that the list of LDC members contained 15 names rather than the 14 members stated. Mick Horton was down twice. Ian Douglas was not listed as a member of the LDC. Clarification is needed on the list of members.</w:t>
      </w:r>
    </w:p>
    <w:p w:rsidR="00223763" w:rsidRDefault="00223763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Matters arising</w:t>
      </w:r>
    </w:p>
    <w:p w:rsidR="00223763" w:rsidRDefault="00223763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Stuart and Sandra had been to deliver the gifts in memory of John Brown to his wife Pat.</w:t>
      </w:r>
    </w:p>
    <w:p w:rsidR="00223763" w:rsidRDefault="00223763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Pat was very grateful for the gifts and had written a letter to the LDC to express her gratitude.</w:t>
      </w:r>
    </w:p>
    <w:p w:rsidR="00223763" w:rsidRDefault="00223763" w:rsidP="00A1007A">
      <w:pPr>
        <w:rPr>
          <w:rFonts w:ascii="Cambria" w:hAnsi="Cambria"/>
          <w:sz w:val="24"/>
          <w:szCs w:val="24"/>
        </w:rPr>
      </w:pPr>
    </w:p>
    <w:p w:rsidR="00223763" w:rsidRDefault="00223763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Orthodontics.</w:t>
      </w:r>
    </w:p>
    <w:p w:rsidR="00223763" w:rsidRDefault="00223763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 new information. The referral pro forma is now in use.</w:t>
      </w:r>
    </w:p>
    <w:p w:rsidR="00223763" w:rsidRDefault="00223763" w:rsidP="00A1007A">
      <w:pPr>
        <w:rPr>
          <w:rFonts w:ascii="Cambria" w:hAnsi="Cambria"/>
          <w:sz w:val="24"/>
          <w:szCs w:val="24"/>
        </w:rPr>
      </w:pPr>
    </w:p>
    <w:p w:rsidR="00223763" w:rsidRDefault="00223763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Restorative Consultant.</w:t>
      </w:r>
    </w:p>
    <w:p w:rsidR="00223763" w:rsidRDefault="00223763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 new information and seemingly no progress on an appointment.</w:t>
      </w:r>
    </w:p>
    <w:p w:rsidR="00223763" w:rsidRDefault="00223763" w:rsidP="00A1007A">
      <w:pPr>
        <w:rPr>
          <w:rFonts w:ascii="Cambria" w:hAnsi="Cambria"/>
          <w:sz w:val="24"/>
          <w:szCs w:val="24"/>
        </w:rPr>
      </w:pPr>
    </w:p>
    <w:p w:rsidR="00223763" w:rsidRDefault="00223763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CPG restructuring.</w:t>
      </w:r>
    </w:p>
    <w:p w:rsidR="00223763" w:rsidRDefault="00132782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Nobody had any information about what was happening. Concern was expressed that the restructuring could have damaging consequences for the GDS.</w:t>
      </w:r>
    </w:p>
    <w:p w:rsidR="00132782" w:rsidRDefault="00132782" w:rsidP="00A1007A">
      <w:pPr>
        <w:rPr>
          <w:rFonts w:ascii="Cambria" w:hAnsi="Cambria"/>
          <w:sz w:val="24"/>
          <w:szCs w:val="24"/>
        </w:rPr>
      </w:pPr>
    </w:p>
    <w:p w:rsidR="00132782" w:rsidRDefault="00132782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HIW.</w:t>
      </w:r>
    </w:p>
    <w:p w:rsidR="00132782" w:rsidRDefault="00132782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HIW would like to meet with local groups. A discussion was had as to which group would be best suited to host a meeting but no conclusion was reached.</w:t>
      </w:r>
    </w:p>
    <w:p w:rsidR="00132782" w:rsidRDefault="00132782" w:rsidP="00A1007A">
      <w:pPr>
        <w:rPr>
          <w:rFonts w:ascii="Cambria" w:hAnsi="Cambria"/>
          <w:sz w:val="24"/>
          <w:szCs w:val="24"/>
        </w:rPr>
      </w:pPr>
    </w:p>
    <w:p w:rsidR="00132782" w:rsidRDefault="00132782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Michelle </w:t>
      </w:r>
      <w:proofErr w:type="spellStart"/>
      <w:r>
        <w:rPr>
          <w:rFonts w:ascii="Cambria" w:hAnsi="Cambria"/>
          <w:sz w:val="24"/>
          <w:szCs w:val="24"/>
        </w:rPr>
        <w:t>Seager</w:t>
      </w:r>
      <w:proofErr w:type="spellEnd"/>
      <w:r>
        <w:rPr>
          <w:rFonts w:ascii="Cambria" w:hAnsi="Cambria"/>
          <w:sz w:val="24"/>
          <w:szCs w:val="24"/>
        </w:rPr>
        <w:t xml:space="preserve"> gave a presentation and update on the Designed to Smile project.</w:t>
      </w:r>
    </w:p>
    <w:p w:rsidR="00132782" w:rsidRDefault="00132782" w:rsidP="00A1007A">
      <w:pPr>
        <w:rPr>
          <w:rFonts w:ascii="Cambria" w:hAnsi="Cambria"/>
          <w:sz w:val="24"/>
          <w:szCs w:val="24"/>
        </w:rPr>
      </w:pPr>
    </w:p>
    <w:p w:rsidR="00132782" w:rsidRDefault="00132782" w:rsidP="00A1007A">
      <w:pPr>
        <w:rPr>
          <w:rFonts w:ascii="Cambria" w:hAnsi="Cambria"/>
          <w:sz w:val="24"/>
          <w:szCs w:val="24"/>
        </w:rPr>
      </w:pPr>
    </w:p>
    <w:p w:rsidR="00132782" w:rsidRDefault="00132782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Any other business.</w:t>
      </w:r>
    </w:p>
    <w:p w:rsidR="00132782" w:rsidRDefault="00132782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Dan Naylor raised concerns about the Health Board and their handing of governance issues. A wide ranging discussion was had. The Chair offered to raise some matters at the next LDC/HB liaison meeting.</w:t>
      </w:r>
    </w:p>
    <w:p w:rsidR="00132782" w:rsidRDefault="00132782" w:rsidP="00A1007A">
      <w:pPr>
        <w:rPr>
          <w:rFonts w:ascii="Cambria" w:hAnsi="Cambria"/>
          <w:sz w:val="24"/>
          <w:szCs w:val="24"/>
        </w:rPr>
      </w:pPr>
    </w:p>
    <w:p w:rsidR="00132782" w:rsidRDefault="00132782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Chairman’s correspondence.  </w:t>
      </w:r>
    </w:p>
    <w:p w:rsidR="00132782" w:rsidRDefault="00132782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None.</w:t>
      </w:r>
    </w:p>
    <w:p w:rsidR="00132782" w:rsidRDefault="00132782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Secretary’s correspondence.</w:t>
      </w:r>
    </w:p>
    <w:p w:rsidR="00132782" w:rsidRDefault="00132782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None</w:t>
      </w:r>
    </w:p>
    <w:p w:rsidR="00132782" w:rsidRDefault="00132782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Treasurer’s report.</w:t>
      </w:r>
    </w:p>
    <w:p w:rsidR="00132782" w:rsidRDefault="00132782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Reserve account £1,956.59 Current account £19,768.53 Total £21,725.12</w:t>
      </w:r>
    </w:p>
    <w:p w:rsidR="00132782" w:rsidRDefault="00132782" w:rsidP="00A1007A">
      <w:pPr>
        <w:rPr>
          <w:rFonts w:ascii="Cambria" w:hAnsi="Cambria"/>
          <w:sz w:val="24"/>
          <w:szCs w:val="24"/>
        </w:rPr>
      </w:pPr>
    </w:p>
    <w:p w:rsidR="00132782" w:rsidRDefault="00132782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discussion was had about the venue for future meetings. It was decided to continue meeting at the </w:t>
      </w:r>
      <w:proofErr w:type="spellStart"/>
      <w:r>
        <w:rPr>
          <w:rFonts w:ascii="Cambria" w:hAnsi="Cambria"/>
          <w:sz w:val="24"/>
          <w:szCs w:val="24"/>
        </w:rPr>
        <w:t>Kinmel</w:t>
      </w:r>
      <w:proofErr w:type="spellEnd"/>
      <w:r>
        <w:rPr>
          <w:rFonts w:ascii="Cambria" w:hAnsi="Cambria"/>
          <w:sz w:val="24"/>
          <w:szCs w:val="24"/>
        </w:rPr>
        <w:t xml:space="preserve"> Manor but to </w:t>
      </w:r>
      <w:r w:rsidR="00FF4A75">
        <w:rPr>
          <w:rFonts w:ascii="Cambria" w:hAnsi="Cambria"/>
          <w:sz w:val="24"/>
          <w:szCs w:val="24"/>
        </w:rPr>
        <w:t>do away with tea and coffee on arrival and to order food from the cheapest menu on offer.</w:t>
      </w:r>
    </w:p>
    <w:p w:rsidR="00FF4A75" w:rsidRDefault="00FF4A75" w:rsidP="00A1007A">
      <w:pPr>
        <w:rPr>
          <w:rFonts w:ascii="Cambria" w:hAnsi="Cambria"/>
          <w:sz w:val="24"/>
          <w:szCs w:val="24"/>
        </w:rPr>
      </w:pPr>
    </w:p>
    <w:p w:rsidR="00FF4A75" w:rsidRDefault="00FF4A75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Other reports</w:t>
      </w:r>
    </w:p>
    <w:p w:rsidR="00FF4A75" w:rsidRDefault="00FF4A75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GDPC – None. Next meeting October 2</w:t>
      </w:r>
      <w:r w:rsidRPr="00FF4A75">
        <w:rPr>
          <w:rFonts w:ascii="Cambria" w:hAnsi="Cambria"/>
          <w:sz w:val="24"/>
          <w:szCs w:val="24"/>
          <w:vertAlign w:val="superscript"/>
        </w:rPr>
        <w:t>nd</w:t>
      </w:r>
    </w:p>
    <w:p w:rsidR="00FF4A75" w:rsidRDefault="00FF4A75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WGDPC – None. Next meeting October 22</w:t>
      </w:r>
      <w:r w:rsidRPr="00FF4A75">
        <w:rPr>
          <w:rFonts w:ascii="Cambria" w:hAnsi="Cambria"/>
          <w:sz w:val="24"/>
          <w:szCs w:val="24"/>
          <w:vertAlign w:val="superscript"/>
        </w:rPr>
        <w:t>nd</w:t>
      </w:r>
    </w:p>
    <w:p w:rsidR="00FF4A75" w:rsidRDefault="00FF4A75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Dental Health in Wales – No report</w:t>
      </w:r>
    </w:p>
    <w:p w:rsidR="00FF4A75" w:rsidRDefault="00FF4A75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Dental Advisers – Concerns were expressed about the delay in appointing somebody to cover the Western area.</w:t>
      </w:r>
    </w:p>
    <w:p w:rsidR="00FF4A75" w:rsidRDefault="00FF4A75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NW OHSG – No report</w:t>
      </w:r>
    </w:p>
    <w:p w:rsidR="00FF4A75" w:rsidRDefault="00FF4A75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Primary Dental Care Operational Liaison Group – No report</w:t>
      </w:r>
    </w:p>
    <w:p w:rsidR="00FF4A75" w:rsidRDefault="00FF4A75" w:rsidP="00A1007A">
      <w:pPr>
        <w:rPr>
          <w:rFonts w:ascii="Cambria" w:hAnsi="Cambria"/>
          <w:sz w:val="24"/>
          <w:szCs w:val="24"/>
        </w:rPr>
      </w:pPr>
    </w:p>
    <w:p w:rsidR="00FF4A75" w:rsidRDefault="00FF4A75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and time of next meeting</w:t>
      </w:r>
    </w:p>
    <w:p w:rsidR="00FF4A75" w:rsidRDefault="00FF4A75" w:rsidP="00A100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14</w:t>
      </w:r>
      <w:r w:rsidRPr="00FF4A75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December 7.00pm at the </w:t>
      </w:r>
      <w:proofErr w:type="spellStart"/>
      <w:r>
        <w:rPr>
          <w:rFonts w:ascii="Cambria" w:hAnsi="Cambria"/>
          <w:sz w:val="24"/>
          <w:szCs w:val="24"/>
        </w:rPr>
        <w:t>Kinmel</w:t>
      </w:r>
      <w:proofErr w:type="spellEnd"/>
      <w:r>
        <w:rPr>
          <w:rFonts w:ascii="Cambria" w:hAnsi="Cambria"/>
          <w:sz w:val="24"/>
          <w:szCs w:val="24"/>
        </w:rPr>
        <w:t xml:space="preserve"> Manor</w:t>
      </w:r>
    </w:p>
    <w:p w:rsidR="0061480D" w:rsidRPr="00A1007A" w:rsidRDefault="00FF4A7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!4</w:t>
      </w:r>
      <w:r w:rsidRPr="00FF4A75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March 7.00pm at the </w:t>
      </w:r>
      <w:proofErr w:type="spellStart"/>
      <w:r>
        <w:rPr>
          <w:rFonts w:ascii="Cambria" w:hAnsi="Cambria"/>
          <w:sz w:val="24"/>
          <w:szCs w:val="24"/>
        </w:rPr>
        <w:t>Kinmel</w:t>
      </w:r>
      <w:proofErr w:type="spellEnd"/>
      <w:r>
        <w:rPr>
          <w:rFonts w:ascii="Cambria" w:hAnsi="Cambria"/>
          <w:sz w:val="24"/>
          <w:szCs w:val="24"/>
        </w:rPr>
        <w:t xml:space="preserve"> Manor</w:t>
      </w:r>
    </w:p>
    <w:sectPr w:rsidR="0061480D" w:rsidRPr="00A10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7A"/>
    <w:rsid w:val="00132782"/>
    <w:rsid w:val="00223763"/>
    <w:rsid w:val="00403FFE"/>
    <w:rsid w:val="0061480D"/>
    <w:rsid w:val="0094057B"/>
    <w:rsid w:val="00A1007A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Lloyd</dc:creator>
  <cp:keywords/>
  <dc:description/>
  <cp:lastModifiedBy>Office 2004 Test Drive User</cp:lastModifiedBy>
  <cp:revision>2</cp:revision>
  <dcterms:created xsi:type="dcterms:W3CDTF">2015-11-29T18:06:00Z</dcterms:created>
  <dcterms:modified xsi:type="dcterms:W3CDTF">2015-11-29T18:06:00Z</dcterms:modified>
</cp:coreProperties>
</file>