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132F" w14:textId="0C0DE66D" w:rsidR="00F655CB" w:rsidRDefault="00DA4272">
      <w:bookmarkStart w:id="0" w:name="_GoBack"/>
      <w:bookmarkEnd w:id="0"/>
      <w:r>
        <w:t>LDC</w:t>
      </w:r>
      <w:r w:rsidR="00F655CB">
        <w:t xml:space="preserve"> meeting 2/7/2018</w:t>
      </w:r>
    </w:p>
    <w:p w14:paraId="0C4D9E1F" w14:textId="18B7B96C" w:rsidR="00F655CB" w:rsidRDefault="00F655CB"/>
    <w:p w14:paraId="5B511383" w14:textId="075B4503" w:rsidR="00F655CB" w:rsidRDefault="00F655CB">
      <w:r>
        <w:t>Mick Horton</w:t>
      </w:r>
      <w:r w:rsidR="001D572F">
        <w:t xml:space="preserve"> (MH)</w:t>
      </w:r>
    </w:p>
    <w:p w14:paraId="48B6A4BF" w14:textId="32F4E2C1" w:rsidR="00F655CB" w:rsidRDefault="00F655CB">
      <w:r>
        <w:t>Stuart Mawson</w:t>
      </w:r>
      <w:r w:rsidR="001D572F">
        <w:t xml:space="preserve"> (SM)</w:t>
      </w:r>
    </w:p>
    <w:p w14:paraId="5CD9C6BA" w14:textId="2C52D27B" w:rsidR="00F655CB" w:rsidRDefault="00F655CB">
      <w:r>
        <w:t>Ian Douglas</w:t>
      </w:r>
      <w:r w:rsidR="001D572F">
        <w:t xml:space="preserve"> (ID)</w:t>
      </w:r>
    </w:p>
    <w:p w14:paraId="23F04B3D" w14:textId="16BEC2C4" w:rsidR="00F655CB" w:rsidRDefault="00F655CB">
      <w:r>
        <w:t>Dylan Jones</w:t>
      </w:r>
      <w:r w:rsidR="001D572F">
        <w:t xml:space="preserve"> (DJ)</w:t>
      </w:r>
    </w:p>
    <w:p w14:paraId="143FBB8C" w14:textId="5315BCD3" w:rsidR="00F655CB" w:rsidRDefault="00D366F8">
      <w:r>
        <w:t>Loi</w:t>
      </w:r>
      <w:r w:rsidR="00F655CB">
        <w:t>s Parry</w:t>
      </w:r>
      <w:r>
        <w:t xml:space="preserve"> jones</w:t>
      </w:r>
      <w:r w:rsidR="001D572F">
        <w:t xml:space="preserve"> (LP)</w:t>
      </w:r>
    </w:p>
    <w:p w14:paraId="2EDAB59D" w14:textId="00C133F8" w:rsidR="00F655CB" w:rsidRDefault="00F655CB">
      <w:r>
        <w:t>Anwen Hooson</w:t>
      </w:r>
      <w:r w:rsidR="001D572F">
        <w:t xml:space="preserve"> (AH)</w:t>
      </w:r>
    </w:p>
    <w:p w14:paraId="6666304E" w14:textId="3AB6226E" w:rsidR="00F655CB" w:rsidRDefault="00F655CB">
      <w:r>
        <w:t xml:space="preserve">Sarah walker </w:t>
      </w:r>
      <w:r w:rsidR="001D572F">
        <w:t>– (SW)</w:t>
      </w:r>
    </w:p>
    <w:p w14:paraId="4984B13D" w14:textId="7D36A003" w:rsidR="00F655CB" w:rsidRDefault="00F655CB">
      <w:r>
        <w:t>Dan Naylor</w:t>
      </w:r>
      <w:r w:rsidR="001D572F">
        <w:softHyphen/>
        <w:t xml:space="preserve"> – (DN)</w:t>
      </w:r>
    </w:p>
    <w:p w14:paraId="00BC30BB" w14:textId="2351DF8A" w:rsidR="00F655CB" w:rsidRDefault="00F655CB">
      <w:r>
        <w:t>Jeremy Williams</w:t>
      </w:r>
      <w:r w:rsidR="001D572F">
        <w:t xml:space="preserve"> (JW)</w:t>
      </w:r>
    </w:p>
    <w:p w14:paraId="4D35E0FB" w14:textId="038980AF" w:rsidR="00F655CB" w:rsidRDefault="00F655CB">
      <w:r>
        <w:t>Alica Reed</w:t>
      </w:r>
      <w:r w:rsidR="001D572F">
        <w:t xml:space="preserve"> (AR)</w:t>
      </w:r>
    </w:p>
    <w:p w14:paraId="459ABA80" w14:textId="73C35C77" w:rsidR="00F655CB" w:rsidRDefault="00F655CB">
      <w:r>
        <w:t>Yvonne Hopkins</w:t>
      </w:r>
      <w:r w:rsidR="001D572F">
        <w:t xml:space="preserve"> (YH)</w:t>
      </w:r>
    </w:p>
    <w:p w14:paraId="0FB3166B" w14:textId="0241817B" w:rsidR="00F655CB" w:rsidRDefault="001D572F">
      <w:r>
        <w:t>Jessica Smith  (JS)</w:t>
      </w:r>
    </w:p>
    <w:p w14:paraId="70D5862D" w14:textId="0B2F7C59" w:rsidR="00F655CB" w:rsidRDefault="00F655CB">
      <w:r>
        <w:t>Aled Thomas</w:t>
      </w:r>
      <w:r w:rsidR="001D572F">
        <w:t xml:space="preserve"> (AT)</w:t>
      </w:r>
    </w:p>
    <w:p w14:paraId="3099B9E2" w14:textId="131BA3C1" w:rsidR="00F655CB" w:rsidRDefault="00F655CB">
      <w:r>
        <w:t>Sandra Sand</w:t>
      </w:r>
      <w:r w:rsidR="001D572F">
        <w:t>ham (SS)</w:t>
      </w:r>
    </w:p>
    <w:p w14:paraId="4EAA673B" w14:textId="071A20D2" w:rsidR="00F655CB" w:rsidRDefault="00F655CB">
      <w:r>
        <w:t>Adrian Thorp</w:t>
      </w:r>
      <w:r w:rsidR="001D572F">
        <w:t xml:space="preserve"> (AT)</w:t>
      </w:r>
    </w:p>
    <w:p w14:paraId="04A04FEA" w14:textId="2568DAB9" w:rsidR="00F655CB" w:rsidRDefault="00F655CB">
      <w:r>
        <w:t>Ravi Boojawon</w:t>
      </w:r>
      <w:r w:rsidR="001D572F">
        <w:t xml:space="preserve"> (RB)</w:t>
      </w:r>
    </w:p>
    <w:p w14:paraId="15B8F034" w14:textId="6D30D2E6" w:rsidR="00F655CB" w:rsidRDefault="00F655CB">
      <w:r>
        <w:t>Andrew Walton</w:t>
      </w:r>
      <w:r w:rsidR="001D572F">
        <w:t xml:space="preserve"> (AW)</w:t>
      </w:r>
    </w:p>
    <w:p w14:paraId="11EE97F5" w14:textId="404C1D31" w:rsidR="00F655CB" w:rsidRDefault="001D572F">
      <w:r>
        <w:t>Ette Ntekim (EN)</w:t>
      </w:r>
    </w:p>
    <w:p w14:paraId="0B280CA0" w14:textId="4A6AE3EA" w:rsidR="00F655CB" w:rsidRDefault="00F655CB">
      <w:pPr>
        <w:pBdr>
          <w:bottom w:val="single" w:sz="12" w:space="1" w:color="auto"/>
        </w:pBdr>
      </w:pPr>
      <w:r>
        <w:t>Mick Horton</w:t>
      </w:r>
      <w:r w:rsidR="001D572F">
        <w:t xml:space="preserve"> (MH)</w:t>
      </w:r>
    </w:p>
    <w:p w14:paraId="31C2F216" w14:textId="567B9BAA" w:rsidR="00F655CB" w:rsidRDefault="00F655CB">
      <w:pPr>
        <w:pBdr>
          <w:bottom w:val="single" w:sz="12" w:space="1" w:color="auto"/>
        </w:pBdr>
      </w:pPr>
      <w:r>
        <w:t>Raj Jotangia</w:t>
      </w:r>
      <w:r w:rsidR="001D572F">
        <w:t xml:space="preserve"> (RJ)</w:t>
      </w:r>
    </w:p>
    <w:p w14:paraId="2A6FA659" w14:textId="7837A342" w:rsidR="000A6E85" w:rsidRDefault="000A6E85">
      <w:pPr>
        <w:pBdr>
          <w:bottom w:val="single" w:sz="12" w:space="1" w:color="auto"/>
        </w:pBdr>
      </w:pPr>
      <w:r>
        <w:t>Ben Lewis</w:t>
      </w:r>
      <w:r w:rsidR="001D572F">
        <w:t xml:space="preserve"> (BL)</w:t>
      </w:r>
      <w:r w:rsidR="00B40D96">
        <w:tab/>
      </w:r>
      <w:r w:rsidR="00B40D96">
        <w:tab/>
      </w:r>
      <w:r w:rsidR="00B40D96">
        <w:tab/>
      </w:r>
      <w:r w:rsidR="00B40D96">
        <w:tab/>
      </w:r>
      <w:r w:rsidR="00B40D96">
        <w:tab/>
      </w:r>
      <w:r w:rsidR="00B40D96">
        <w:tab/>
      </w:r>
      <w:r w:rsidR="00B40D96">
        <w:tab/>
      </w:r>
      <w:r w:rsidR="00B40D96">
        <w:tab/>
      </w:r>
      <w:r w:rsidR="00B40D96">
        <w:tab/>
      </w:r>
      <w:r w:rsidR="00B40D96">
        <w:tab/>
        <w:t>21</w:t>
      </w:r>
    </w:p>
    <w:p w14:paraId="1308EEFE" w14:textId="58C534F4" w:rsidR="009E5944" w:rsidRDefault="009E5944">
      <w:pPr>
        <w:pBdr>
          <w:bottom w:val="single" w:sz="12" w:space="1" w:color="auto"/>
        </w:pBdr>
      </w:pPr>
    </w:p>
    <w:p w14:paraId="208D54B3" w14:textId="0ED9D7F4" w:rsidR="009E5944" w:rsidRDefault="009E5944">
      <w:pPr>
        <w:pBdr>
          <w:bottom w:val="single" w:sz="12" w:space="1" w:color="auto"/>
        </w:pBdr>
      </w:pPr>
      <w:r>
        <w:t>Apologies</w:t>
      </w:r>
    </w:p>
    <w:p w14:paraId="563E6662" w14:textId="4DE06FA7" w:rsidR="009E5944" w:rsidRDefault="009E5944" w:rsidP="009E5944">
      <w:pPr>
        <w:pStyle w:val="ListParagraph"/>
        <w:numPr>
          <w:ilvl w:val="0"/>
          <w:numId w:val="2"/>
        </w:numPr>
        <w:pBdr>
          <w:bottom w:val="single" w:sz="12" w:space="1" w:color="auto"/>
        </w:pBdr>
      </w:pPr>
      <w:r>
        <w:t>David Plunkett</w:t>
      </w:r>
    </w:p>
    <w:p w14:paraId="302D7927" w14:textId="37E0AEDE" w:rsidR="009E5944" w:rsidRDefault="009E5944" w:rsidP="009E5944">
      <w:pPr>
        <w:pStyle w:val="ListParagraph"/>
        <w:numPr>
          <w:ilvl w:val="0"/>
          <w:numId w:val="2"/>
        </w:numPr>
        <w:pBdr>
          <w:bottom w:val="single" w:sz="12" w:space="1" w:color="auto"/>
        </w:pBdr>
      </w:pPr>
      <w:r>
        <w:t>Sarah Gale</w:t>
      </w:r>
    </w:p>
    <w:p w14:paraId="41A13B50" w14:textId="41937012" w:rsidR="009E5944" w:rsidRDefault="009E5944" w:rsidP="009E5944">
      <w:pPr>
        <w:pStyle w:val="ListParagraph"/>
        <w:numPr>
          <w:ilvl w:val="0"/>
          <w:numId w:val="2"/>
        </w:numPr>
        <w:pBdr>
          <w:bottom w:val="single" w:sz="12" w:space="1" w:color="auto"/>
        </w:pBdr>
      </w:pPr>
      <w:r>
        <w:t>Gareth Lloyd</w:t>
      </w:r>
    </w:p>
    <w:p w14:paraId="3CC74464" w14:textId="5335B5B5" w:rsidR="009E5944" w:rsidRDefault="009E5944" w:rsidP="00147365">
      <w:pPr>
        <w:pStyle w:val="ListParagraph"/>
        <w:numPr>
          <w:ilvl w:val="0"/>
          <w:numId w:val="2"/>
        </w:numPr>
        <w:pBdr>
          <w:bottom w:val="single" w:sz="12" w:space="1" w:color="auto"/>
        </w:pBdr>
      </w:pPr>
      <w:r>
        <w:t>Mary Wilson</w:t>
      </w:r>
    </w:p>
    <w:p w14:paraId="52A684DC" w14:textId="2580C5A1" w:rsidR="001D572F" w:rsidRDefault="001D572F" w:rsidP="001D572F">
      <w:pPr>
        <w:pStyle w:val="ListParagraph"/>
        <w:numPr>
          <w:ilvl w:val="0"/>
          <w:numId w:val="2"/>
        </w:numPr>
        <w:pBdr>
          <w:bottom w:val="single" w:sz="12" w:space="1" w:color="auto"/>
        </w:pBdr>
      </w:pPr>
      <w:r>
        <w:t>Cath Dubourg</w:t>
      </w:r>
      <w:r w:rsidR="00B40D96">
        <w:tab/>
      </w:r>
      <w:r w:rsidR="00B40D96">
        <w:tab/>
      </w:r>
      <w:r w:rsidR="00B40D96">
        <w:tab/>
      </w:r>
      <w:r w:rsidR="00B40D96">
        <w:tab/>
      </w:r>
      <w:r w:rsidR="00B40D96">
        <w:tab/>
      </w:r>
      <w:r w:rsidR="00B40D96">
        <w:tab/>
      </w:r>
      <w:r w:rsidR="00B40D96">
        <w:tab/>
      </w:r>
      <w:r w:rsidR="00B40D96">
        <w:tab/>
      </w:r>
      <w:r w:rsidR="00B40D96">
        <w:tab/>
        <w:t>5</w:t>
      </w:r>
    </w:p>
    <w:p w14:paraId="38DAA31F" w14:textId="315C4C0B" w:rsidR="00F655CB" w:rsidRDefault="00F655CB"/>
    <w:p w14:paraId="30CD91FE" w14:textId="77777777" w:rsidR="00F655CB" w:rsidRDefault="00F655CB"/>
    <w:p w14:paraId="4A4ECA74" w14:textId="7CB2AE79" w:rsidR="001D572F" w:rsidRDefault="001D572F">
      <w:pPr>
        <w:rPr>
          <w:rFonts w:cs="Arial"/>
          <w:b/>
          <w:sz w:val="22"/>
          <w:szCs w:val="22"/>
        </w:rPr>
      </w:pPr>
      <w:r>
        <w:t>2.1</w:t>
      </w:r>
      <w:r w:rsidR="00B40D96" w:rsidRPr="00B40D96">
        <w:rPr>
          <w:rFonts w:cs="Arial"/>
          <w:b/>
          <w:sz w:val="22"/>
          <w:szCs w:val="22"/>
        </w:rPr>
        <w:t xml:space="preserve"> </w:t>
      </w:r>
      <w:r w:rsidR="00B40D96">
        <w:rPr>
          <w:rFonts w:cs="Arial"/>
          <w:b/>
          <w:sz w:val="22"/>
          <w:szCs w:val="22"/>
        </w:rPr>
        <w:t>Welsh GDS pilot scheme – Update</w:t>
      </w:r>
    </w:p>
    <w:p w14:paraId="660CE454" w14:textId="77777777" w:rsidR="00B40D96" w:rsidRDefault="00B40D96"/>
    <w:p w14:paraId="36D6AED2" w14:textId="1B3E9109" w:rsidR="00F655CB" w:rsidRDefault="00F655CB">
      <w:r>
        <w:t>Update on GDS reform – JW</w:t>
      </w:r>
    </w:p>
    <w:p w14:paraId="4B3C221C" w14:textId="582A8675" w:rsidR="00F655CB" w:rsidRDefault="00F655CB">
      <w:r>
        <w:t>Explained what happened at the meeting</w:t>
      </w:r>
    </w:p>
    <w:p w14:paraId="1B8CDB99" w14:textId="33F3D878" w:rsidR="00F655CB" w:rsidRDefault="00F655CB">
      <w:r>
        <w:t>Explained the priorities and the need to increase practice involvement</w:t>
      </w:r>
    </w:p>
    <w:p w14:paraId="07956EB4" w14:textId="30194231" w:rsidR="00F655CB" w:rsidRDefault="00F655CB">
      <w:r>
        <w:t>SCALE AND PACE</w:t>
      </w:r>
      <w:r w:rsidR="001D572F">
        <w:t xml:space="preserve"> is the phase used by the minister and the message to health boards</w:t>
      </w:r>
    </w:p>
    <w:p w14:paraId="7479F4C3" w14:textId="625AE30F" w:rsidR="00F655CB" w:rsidRDefault="00F655CB">
      <w:r>
        <w:t xml:space="preserve">Data was positive – </w:t>
      </w:r>
    </w:p>
    <w:p w14:paraId="77E88761" w14:textId="6987810F" w:rsidR="00F655CB" w:rsidRDefault="00F655CB">
      <w:r>
        <w:t>10% of practices as a minimum by Oct</w:t>
      </w:r>
      <w:r w:rsidR="001D572F">
        <w:t xml:space="preserve"> 2018</w:t>
      </w:r>
    </w:p>
    <w:p w14:paraId="3DE83585" w14:textId="665C42CE" w:rsidR="00F655CB" w:rsidRDefault="00F655CB"/>
    <w:p w14:paraId="7C7BCB79" w14:textId="130242FA" w:rsidR="000A6E85" w:rsidRDefault="000A6E85">
      <w:r>
        <w:t>MH- They need to sign up 10% of practices to get the additional funding – about 70K?</w:t>
      </w:r>
    </w:p>
    <w:p w14:paraId="58D023C5" w14:textId="061D70E9" w:rsidR="000A6E85" w:rsidRDefault="000A6E85">
      <w:r>
        <w:t>ID – comments that there may be other reasons for patient rev charge changes</w:t>
      </w:r>
    </w:p>
    <w:p w14:paraId="32815936" w14:textId="65AFC0C5" w:rsidR="000A6E85" w:rsidRDefault="000A6E85">
      <w:r>
        <w:t xml:space="preserve">JW- suggests that the contract is here to stay, explained mechanism </w:t>
      </w:r>
    </w:p>
    <w:p w14:paraId="16C33E5B" w14:textId="59358DAD" w:rsidR="000A6E85" w:rsidRDefault="000A6E85">
      <w:r>
        <w:t xml:space="preserve">Trying to get rid of UDAs. – trying </w:t>
      </w:r>
      <w:r w:rsidR="00627C07">
        <w:t>to get a measure of nurse’s</w:t>
      </w:r>
      <w:r>
        <w:t xml:space="preserve"> activity.</w:t>
      </w:r>
    </w:p>
    <w:p w14:paraId="76890BF9" w14:textId="664570B0" w:rsidR="00627C07" w:rsidRDefault="00627C07">
      <w:r>
        <w:t>ID – explains the b</w:t>
      </w:r>
      <w:r w:rsidR="001D572F">
        <w:t>enefits of the spider diagrams use by Pilot scheme</w:t>
      </w:r>
    </w:p>
    <w:p w14:paraId="6D3D2F73" w14:textId="1A2F14D3" w:rsidR="00627C07" w:rsidRDefault="00627C07">
      <w:r>
        <w:t xml:space="preserve">MH- </w:t>
      </w:r>
      <w:r w:rsidR="002E1439">
        <w:t>explains the initiative fund</w:t>
      </w:r>
      <w:r w:rsidR="001D572F">
        <w:t xml:space="preserve"> and where the money is from!</w:t>
      </w:r>
    </w:p>
    <w:p w14:paraId="0ABEFC77" w14:textId="5BE81DB2" w:rsidR="002E1439" w:rsidRDefault="002E1439"/>
    <w:p w14:paraId="468839F2" w14:textId="77777777" w:rsidR="001D572F" w:rsidRDefault="00A948A7" w:rsidP="001D572F">
      <w:pPr>
        <w:rPr>
          <w:rFonts w:cs="Arial"/>
          <w:b/>
          <w:sz w:val="22"/>
          <w:szCs w:val="22"/>
        </w:rPr>
      </w:pPr>
      <w:r>
        <w:t>2.2</w:t>
      </w:r>
      <w:r w:rsidR="001D572F">
        <w:t xml:space="preserve"> - </w:t>
      </w:r>
      <w:r w:rsidR="001D572F">
        <w:rPr>
          <w:rFonts w:cs="Arial"/>
          <w:b/>
          <w:sz w:val="22"/>
          <w:szCs w:val="22"/>
        </w:rPr>
        <w:t>LDC – reform and procedure – holding the local health board to account. Voting on issues. Should we meet in advance of the GDP/PC meeting and the OHSG to vote on agenda items?</w:t>
      </w:r>
    </w:p>
    <w:p w14:paraId="23785D7A" w14:textId="143EC13F" w:rsidR="00A948A7" w:rsidRDefault="00A948A7"/>
    <w:p w14:paraId="70A60188" w14:textId="0FF3032E" w:rsidR="00A948A7" w:rsidRDefault="00A948A7">
      <w:r>
        <w:t xml:space="preserve"> MH – explained the process of the HB, ID explained the way with which it works, </w:t>
      </w:r>
    </w:p>
    <w:p w14:paraId="78CDA4D8" w14:textId="31021B69" w:rsidR="00A948A7" w:rsidRPr="001D572F" w:rsidRDefault="00A948A7">
      <w:pPr>
        <w:rPr>
          <w:b/>
        </w:rPr>
      </w:pPr>
      <w:r>
        <w:t>DN – wants a more active involvement from the LDC in proposing items for the OHSG</w:t>
      </w:r>
      <w:r w:rsidR="001D572F">
        <w:t xml:space="preserve"> – </w:t>
      </w:r>
      <w:r w:rsidR="001D572F" w:rsidRPr="001D572F">
        <w:rPr>
          <w:b/>
          <w:highlight w:val="yellow"/>
          <w:u w:val="single"/>
        </w:rPr>
        <w:t>ACTION – to try and schedule LDC meeting in advance of LDC/PC and OHSG meetings in the future – CONFIRMED for next time</w:t>
      </w:r>
    </w:p>
    <w:p w14:paraId="6A2681EE" w14:textId="14BBAA3B" w:rsidR="00A948A7" w:rsidRDefault="00A948A7">
      <w:r>
        <w:t xml:space="preserve">ID- wants to raise the issue of child protection courses and dental nurse education – </w:t>
      </w:r>
    </w:p>
    <w:p w14:paraId="120BCEE7" w14:textId="73701B68" w:rsidR="00A948A7" w:rsidRPr="001D572F" w:rsidRDefault="00A948A7">
      <w:pPr>
        <w:rPr>
          <w:u w:val="single"/>
        </w:rPr>
      </w:pPr>
      <w:r w:rsidRPr="001D572F">
        <w:rPr>
          <w:b/>
          <w:highlight w:val="yellow"/>
          <w:u w:val="single"/>
        </w:rPr>
        <w:t>ACTION</w:t>
      </w:r>
      <w:r w:rsidRPr="001D572F">
        <w:rPr>
          <w:highlight w:val="yellow"/>
          <w:u w:val="single"/>
        </w:rPr>
        <w:t xml:space="preserve"> – </w:t>
      </w:r>
      <w:r w:rsidRPr="001D572F">
        <w:rPr>
          <w:b/>
          <w:highlight w:val="yellow"/>
          <w:u w:val="single"/>
        </w:rPr>
        <w:t xml:space="preserve">HB why can’t we access </w:t>
      </w:r>
      <w:r w:rsidR="001D572F" w:rsidRPr="001D572F">
        <w:rPr>
          <w:b/>
          <w:highlight w:val="yellow"/>
          <w:u w:val="single"/>
        </w:rPr>
        <w:t>courses for health board staff?</w:t>
      </w:r>
      <w:r w:rsidR="001D572F">
        <w:rPr>
          <w:b/>
          <w:u w:val="single"/>
        </w:rPr>
        <w:t xml:space="preserve"> – LDC to raise in September</w:t>
      </w:r>
    </w:p>
    <w:p w14:paraId="0E23F310" w14:textId="14307400" w:rsidR="003F0C0D" w:rsidRDefault="003F0C0D"/>
    <w:p w14:paraId="7EC82B4A" w14:textId="6031A4DA" w:rsidR="00B40D96" w:rsidRPr="00B40D96" w:rsidRDefault="00B40D96">
      <w:pPr>
        <w:rPr>
          <w:b/>
        </w:rPr>
      </w:pPr>
      <w:r w:rsidRPr="007965B7">
        <w:rPr>
          <w:rFonts w:cs="Arial"/>
          <w:b/>
          <w:sz w:val="22"/>
          <w:szCs w:val="22"/>
        </w:rPr>
        <w:t xml:space="preserve">2.3 </w:t>
      </w:r>
      <w:r>
        <w:rPr>
          <w:rFonts w:cs="Arial"/>
          <w:b/>
          <w:sz w:val="22"/>
          <w:szCs w:val="22"/>
        </w:rPr>
        <w:t xml:space="preserve">  HCIW inspections - UPDATE</w:t>
      </w:r>
    </w:p>
    <w:p w14:paraId="21DED20C" w14:textId="3BB73710" w:rsidR="003F0C0D" w:rsidRPr="001D572F" w:rsidRDefault="003F0C0D">
      <w:pPr>
        <w:rPr>
          <w:b/>
          <w:u w:val="single"/>
        </w:rPr>
      </w:pPr>
      <w:r>
        <w:t>HCIW – MH not sure what is going on. ID says they are way behind. BCHB – is the least checked and ID is going on a</w:t>
      </w:r>
      <w:r w:rsidR="001D572F">
        <w:t xml:space="preserve"> </w:t>
      </w:r>
      <w:r>
        <w:t xml:space="preserve">19/7 to a meeting.  – </w:t>
      </w:r>
      <w:r w:rsidR="001D572F" w:rsidRPr="001D572F">
        <w:rPr>
          <w:b/>
          <w:highlight w:val="yellow"/>
          <w:u w:val="single"/>
        </w:rPr>
        <w:t>Action – ID to update at next LDC meeting Sept.</w:t>
      </w:r>
    </w:p>
    <w:p w14:paraId="7DC4ADE0" w14:textId="31344B0D" w:rsidR="003F0C0D" w:rsidRDefault="003F0C0D"/>
    <w:p w14:paraId="3F0F2815" w14:textId="77777777" w:rsidR="00B40D96" w:rsidRDefault="00B40D96" w:rsidP="00B40D96">
      <w:pPr>
        <w:rPr>
          <w:rFonts w:cs="Arial"/>
          <w:b/>
          <w:sz w:val="22"/>
          <w:szCs w:val="22"/>
        </w:rPr>
      </w:pPr>
      <w:r w:rsidRPr="00923D3D">
        <w:rPr>
          <w:rFonts w:cs="Arial"/>
          <w:b/>
          <w:sz w:val="22"/>
          <w:szCs w:val="22"/>
        </w:rPr>
        <w:t>2.4</w:t>
      </w:r>
      <w:r>
        <w:rPr>
          <w:rFonts w:cs="Arial"/>
          <w:b/>
          <w:sz w:val="22"/>
          <w:szCs w:val="22"/>
        </w:rPr>
        <w:t xml:space="preserve">   Self- Employed status of Associates, current views</w:t>
      </w:r>
    </w:p>
    <w:p w14:paraId="692333D2" w14:textId="4CCA5E12" w:rsidR="003F0C0D" w:rsidRDefault="00D366F8">
      <w:r>
        <w:t>Self-employed status – the risk must lie with You (MH)</w:t>
      </w:r>
    </w:p>
    <w:p w14:paraId="71CA71D7" w14:textId="5186CA35" w:rsidR="00D366F8" w:rsidRDefault="00D366F8">
      <w:r>
        <w:t>MH- look on HMRC for the definitions</w:t>
      </w:r>
    </w:p>
    <w:p w14:paraId="2FEF1D69" w14:textId="72104E55" w:rsidR="00D366F8" w:rsidRDefault="00D366F8">
      <w:r>
        <w:t xml:space="preserve">ID – raises the point that associate status under the pilot programme and it’s change in payment method. </w:t>
      </w:r>
    </w:p>
    <w:p w14:paraId="7699F602" w14:textId="7801D021" w:rsidR="001D572F" w:rsidRDefault="001D572F">
      <w:r>
        <w:t>AT – post on Facebook page link to HMRC website</w:t>
      </w:r>
    </w:p>
    <w:p w14:paraId="54F87FE3" w14:textId="77777777" w:rsidR="00D366F8" w:rsidRDefault="00D366F8"/>
    <w:p w14:paraId="375DBA3E" w14:textId="77777777" w:rsidR="00B40D96" w:rsidRPr="00ED2E51" w:rsidRDefault="00B40D96" w:rsidP="00B40D96">
      <w:pPr>
        <w:rPr>
          <w:rFonts w:cs="Arial"/>
          <w:b/>
          <w:bCs/>
          <w:color w:val="000000"/>
          <w:sz w:val="22"/>
          <w:szCs w:val="22"/>
        </w:rPr>
      </w:pPr>
      <w:r w:rsidRPr="00ED2E51">
        <w:rPr>
          <w:rFonts w:cs="Arial"/>
          <w:b/>
          <w:bCs/>
          <w:color w:val="000000"/>
          <w:sz w:val="22"/>
          <w:szCs w:val="22"/>
        </w:rPr>
        <w:t>3.1</w:t>
      </w:r>
      <w:r>
        <w:rPr>
          <w:rFonts w:cs="Arial"/>
          <w:b/>
          <w:bCs/>
          <w:color w:val="000000"/>
          <w:sz w:val="22"/>
          <w:szCs w:val="22"/>
        </w:rPr>
        <w:t xml:space="preserve">    Dental Services Commissioning – update</w:t>
      </w:r>
    </w:p>
    <w:p w14:paraId="62400EC8" w14:textId="62CDB20C" w:rsidR="003F0C0D" w:rsidRDefault="00B40D96">
      <w:r>
        <w:t>Nothing to add</w:t>
      </w:r>
    </w:p>
    <w:p w14:paraId="08346D93" w14:textId="5E5C5380" w:rsidR="00B40D96" w:rsidRDefault="00B40D96"/>
    <w:p w14:paraId="6D7815FA" w14:textId="77777777" w:rsidR="00B40D96" w:rsidRDefault="00B40D96" w:rsidP="00B40D96">
      <w:pPr>
        <w:rPr>
          <w:rFonts w:cs="Arial"/>
          <w:b/>
          <w:bCs/>
          <w:color w:val="000000"/>
          <w:sz w:val="22"/>
          <w:szCs w:val="22"/>
        </w:rPr>
      </w:pPr>
      <w:r>
        <w:rPr>
          <w:rFonts w:cs="Arial"/>
          <w:b/>
          <w:bCs/>
          <w:color w:val="000000"/>
          <w:sz w:val="22"/>
          <w:szCs w:val="22"/>
        </w:rPr>
        <w:t>3.2    All things ortho!</w:t>
      </w:r>
    </w:p>
    <w:p w14:paraId="357841F0" w14:textId="1FB6BE25" w:rsidR="003F0C0D" w:rsidRDefault="003F0C0D"/>
    <w:p w14:paraId="19BE90DC" w14:textId="77777777" w:rsidR="005F391F" w:rsidRDefault="005F391F">
      <w:r>
        <w:t>BL – E-ref is about to be rolled out. Allocated a provider – test page – awaiting role out</w:t>
      </w:r>
    </w:p>
    <w:p w14:paraId="6E5BB1B3" w14:textId="77777777" w:rsidR="005F391F" w:rsidRDefault="005F391F">
      <w:r>
        <w:t xml:space="preserve">Bangor is still in succession planning. </w:t>
      </w:r>
    </w:p>
    <w:p w14:paraId="5BDD5E8A" w14:textId="77777777" w:rsidR="005F391F" w:rsidRDefault="005F391F">
      <w:r>
        <w:t>Waiting times – 6-9 months for assessment – treatment – 18 months to 3 yrs.</w:t>
      </w:r>
    </w:p>
    <w:p w14:paraId="4141012E" w14:textId="322AE101" w:rsidR="005F391F" w:rsidRDefault="005F391F">
      <w:r>
        <w:t>Recruitment for a new registrar - HEE – pulled funding – hopefully going through.</w:t>
      </w:r>
    </w:p>
    <w:p w14:paraId="3206A334" w14:textId="6B7B04E2" w:rsidR="005F391F" w:rsidRDefault="00315891">
      <w:r>
        <w:t xml:space="preserve">SS suggests </w:t>
      </w:r>
      <w:r w:rsidR="00B40D96">
        <w:t>to continue referral to England on their E-referral pathway. ID reiterates this</w:t>
      </w:r>
    </w:p>
    <w:p w14:paraId="3AE4A3F3" w14:textId="6EB0CDEC" w:rsidR="00703BA7" w:rsidRDefault="00703BA7">
      <w:r>
        <w:t xml:space="preserve">SS </w:t>
      </w:r>
      <w:r w:rsidR="00B40D96">
        <w:t>– e-</w:t>
      </w:r>
      <w:r>
        <w:t>referral coming in November</w:t>
      </w:r>
      <w:r w:rsidR="00B40D96">
        <w:t xml:space="preserve"> to Wales</w:t>
      </w:r>
    </w:p>
    <w:p w14:paraId="2020CE1B" w14:textId="258FB282" w:rsidR="00703BA7" w:rsidRDefault="00703BA7"/>
    <w:p w14:paraId="46B32F96" w14:textId="77777777" w:rsidR="00B40D96" w:rsidRDefault="00B40D96" w:rsidP="00B40D96">
      <w:pPr>
        <w:rPr>
          <w:rFonts w:cs="Arial"/>
          <w:b/>
          <w:bCs/>
          <w:color w:val="000000"/>
          <w:sz w:val="22"/>
          <w:szCs w:val="22"/>
        </w:rPr>
      </w:pPr>
      <w:r>
        <w:rPr>
          <w:rFonts w:cs="Arial"/>
          <w:b/>
          <w:bCs/>
          <w:color w:val="000000"/>
          <w:sz w:val="22"/>
          <w:szCs w:val="22"/>
        </w:rPr>
        <w:t>3.3    LDC Conference 2018 – Belfast. What is it all about?</w:t>
      </w:r>
    </w:p>
    <w:p w14:paraId="345F4A53" w14:textId="1C8028D2" w:rsidR="00B40D96" w:rsidRDefault="00B40D96">
      <w:r>
        <w:t>DN explained process of conference and refer to statement of conference on NWLDC web page for details. Overall very positive for Wales and well worth trying to encourage more members to attend in the future.</w:t>
      </w:r>
    </w:p>
    <w:p w14:paraId="7BAAB88F" w14:textId="5F772F99" w:rsidR="00B40D96" w:rsidRDefault="00B40D96"/>
    <w:p w14:paraId="7A69DEEA" w14:textId="4A99AB25" w:rsidR="00B40D96" w:rsidRDefault="00B40D96"/>
    <w:p w14:paraId="04479944" w14:textId="49CF6B9E" w:rsidR="00B40D96" w:rsidRDefault="00B40D96"/>
    <w:p w14:paraId="356062CB" w14:textId="4DBAC9C8" w:rsidR="00B40D96" w:rsidRDefault="00B40D96"/>
    <w:p w14:paraId="11DBD4CD" w14:textId="397F7977" w:rsidR="00B40D96" w:rsidRDefault="00B40D96"/>
    <w:p w14:paraId="6A639E86" w14:textId="0AC561C9" w:rsidR="00B40D96" w:rsidRDefault="00B40D96"/>
    <w:p w14:paraId="51450D19" w14:textId="611450F2" w:rsidR="00B40D96" w:rsidRDefault="00B40D96"/>
    <w:p w14:paraId="63723E16" w14:textId="77777777" w:rsidR="00B40D96" w:rsidRDefault="00B40D96"/>
    <w:p w14:paraId="06372294" w14:textId="0936F873" w:rsidR="00B40D96" w:rsidRDefault="00C0755F" w:rsidP="00B40D96">
      <w:pPr>
        <w:rPr>
          <w:rFonts w:cs="Arial"/>
          <w:b/>
          <w:bCs/>
          <w:color w:val="000000"/>
          <w:sz w:val="22"/>
          <w:szCs w:val="22"/>
        </w:rPr>
      </w:pPr>
      <w:r>
        <w:rPr>
          <w:rFonts w:cs="Arial"/>
          <w:b/>
          <w:bCs/>
          <w:color w:val="000000"/>
          <w:sz w:val="22"/>
          <w:szCs w:val="22"/>
        </w:rPr>
        <w:lastRenderedPageBreak/>
        <w:t>3.4</w:t>
      </w:r>
      <w:r w:rsidR="00B40D96">
        <w:rPr>
          <w:rFonts w:cs="Arial"/>
          <w:b/>
          <w:bCs/>
          <w:color w:val="000000"/>
          <w:sz w:val="22"/>
          <w:szCs w:val="22"/>
        </w:rPr>
        <w:t xml:space="preserve">    Welsh GDPC and explanation of its role</w:t>
      </w:r>
    </w:p>
    <w:p w14:paraId="2CB8EF59" w14:textId="4DC2E533" w:rsidR="00703BA7" w:rsidRDefault="00703BA7"/>
    <w:p w14:paraId="7387496D" w14:textId="725771B3" w:rsidR="00703BA7" w:rsidRDefault="00703BA7" w:rsidP="00703BA7">
      <w:pPr>
        <w:pStyle w:val="ListParagraph"/>
        <w:numPr>
          <w:ilvl w:val="0"/>
          <w:numId w:val="1"/>
        </w:numPr>
      </w:pPr>
      <w:r>
        <w:t>Never events – MH- explains the position of a never event, see BDJ forthcoming article</w:t>
      </w:r>
    </w:p>
    <w:p w14:paraId="1FB1DD29" w14:textId="33612948" w:rsidR="00703BA7" w:rsidRDefault="00703BA7" w:rsidP="00703BA7">
      <w:pPr>
        <w:pStyle w:val="ListParagraph"/>
        <w:numPr>
          <w:ilvl w:val="0"/>
          <w:numId w:val="1"/>
        </w:numPr>
      </w:pPr>
      <w:r>
        <w:t>Dental nurse training - £800 per nurse per year – WAG. Concern over the quality of training and the faculty in Bangor Uni</w:t>
      </w:r>
      <w:r w:rsidR="00315891">
        <w:t>.</w:t>
      </w:r>
    </w:p>
    <w:p w14:paraId="7C7E8BC7" w14:textId="787322D9" w:rsidR="00315891" w:rsidRDefault="00315891" w:rsidP="00703BA7">
      <w:pPr>
        <w:pStyle w:val="ListParagraph"/>
        <w:numPr>
          <w:ilvl w:val="0"/>
          <w:numId w:val="1"/>
        </w:numPr>
      </w:pPr>
      <w:r>
        <w:t xml:space="preserve">Indemnity cover for dentists – how it would work – based on NHS commitment. </w:t>
      </w:r>
    </w:p>
    <w:p w14:paraId="740CDBBC" w14:textId="3FE77B46" w:rsidR="00315891" w:rsidRDefault="00315891" w:rsidP="00703BA7">
      <w:pPr>
        <w:pStyle w:val="ListParagraph"/>
        <w:numPr>
          <w:ilvl w:val="0"/>
          <w:numId w:val="1"/>
        </w:numPr>
      </w:pPr>
      <w:r>
        <w:t>Strategy development of the BDA and concerned about the decline in numbers. Need to make themselves more relevant. What other schemes are relevant – associates should be using the BDA.</w:t>
      </w:r>
    </w:p>
    <w:p w14:paraId="32300BFA" w14:textId="77777777" w:rsidR="00B40D96" w:rsidRPr="00B40D96" w:rsidRDefault="00B40D96" w:rsidP="00B40D96">
      <w:pPr>
        <w:pStyle w:val="ListParagraph"/>
        <w:numPr>
          <w:ilvl w:val="0"/>
          <w:numId w:val="1"/>
        </w:numPr>
      </w:pPr>
      <w:r>
        <w:t>Committee</w:t>
      </w:r>
      <w:r w:rsidR="00315891">
        <w:t xml:space="preserve"> wants to know why people are not members of the BDA? Are they tasking the GDPC to find</w:t>
      </w:r>
      <w:r>
        <w:t xml:space="preserve"> out why they are not a member. </w:t>
      </w:r>
      <w:r w:rsidR="00315891">
        <w:t xml:space="preserve">ID suggests a round robin email. </w:t>
      </w:r>
      <w:r w:rsidRPr="00B40D96">
        <w:rPr>
          <w:b/>
          <w:highlight w:val="yellow"/>
          <w:u w:val="single"/>
        </w:rPr>
        <w:t>ACTION – email or Facebook post to collect feedback for JW to take to WGDPC</w:t>
      </w:r>
    </w:p>
    <w:p w14:paraId="50D8BAF6" w14:textId="5074F6E2" w:rsidR="00315891" w:rsidRDefault="00315891" w:rsidP="00B40D96">
      <w:pPr>
        <w:pStyle w:val="ListParagraph"/>
        <w:numPr>
          <w:ilvl w:val="0"/>
          <w:numId w:val="1"/>
        </w:numPr>
      </w:pPr>
      <w:r>
        <w:t>BDA working on an online training module for GDPR</w:t>
      </w:r>
    </w:p>
    <w:p w14:paraId="710363C7" w14:textId="7848416B" w:rsidR="00315891" w:rsidRDefault="00315891" w:rsidP="00315891">
      <w:pPr>
        <w:pStyle w:val="ListParagraph"/>
        <w:numPr>
          <w:ilvl w:val="0"/>
          <w:numId w:val="1"/>
        </w:numPr>
      </w:pPr>
      <w:r>
        <w:t xml:space="preserve">Amalgam </w:t>
      </w:r>
      <w:r w:rsidR="008536B1">
        <w:t>–</w:t>
      </w:r>
      <w:r>
        <w:t xml:space="preserve"> guidance</w:t>
      </w:r>
      <w:r w:rsidR="008536B1">
        <w:t xml:space="preserve"> – discuss alternatives </w:t>
      </w:r>
    </w:p>
    <w:p w14:paraId="0702B0A4" w14:textId="079ACFDF" w:rsidR="00B40D96" w:rsidRDefault="00B40D96" w:rsidP="00B40D96"/>
    <w:p w14:paraId="592552FC" w14:textId="3C0E16D5" w:rsidR="00B40D96" w:rsidRDefault="00B40D96" w:rsidP="00B40D96">
      <w:r>
        <w:rPr>
          <w:rFonts w:cs="Arial"/>
          <w:b/>
          <w:bCs/>
          <w:color w:val="000000"/>
          <w:sz w:val="22"/>
          <w:szCs w:val="22"/>
        </w:rPr>
        <w:t>3.5   Educational evening at Glan Clwyd 12/6/2018</w:t>
      </w:r>
    </w:p>
    <w:p w14:paraId="1E911256" w14:textId="081D3C3D" w:rsidR="00B40D96" w:rsidRDefault="00CC5ED7" w:rsidP="008536B1">
      <w:r>
        <w:t>Edu</w:t>
      </w:r>
      <w:r w:rsidR="008536B1">
        <w:t xml:space="preserve">cational evening – </w:t>
      </w:r>
      <w:r w:rsidR="00B40D96">
        <w:t>Presented by Dr Amin Aminian on behalf of the NWLDC and NWBDA branch. 2 hours on the diagnosis and management of non-carious tooth surface loss</w:t>
      </w:r>
    </w:p>
    <w:p w14:paraId="7D0E829E" w14:textId="649CB445" w:rsidR="008536B1" w:rsidRDefault="008536B1" w:rsidP="008536B1"/>
    <w:p w14:paraId="25795BE6" w14:textId="77777777" w:rsidR="00C0755F" w:rsidRPr="00F6415A" w:rsidRDefault="00C0755F" w:rsidP="00C0755F">
      <w:pPr>
        <w:rPr>
          <w:rFonts w:cs="Arial"/>
          <w:b/>
          <w:bCs/>
          <w:color w:val="000000"/>
          <w:sz w:val="16"/>
          <w:szCs w:val="16"/>
        </w:rPr>
      </w:pPr>
    </w:p>
    <w:p w14:paraId="6ABC992D" w14:textId="294AFC92" w:rsidR="00B40D96" w:rsidRDefault="00C0755F" w:rsidP="00C0755F">
      <w:pPr>
        <w:rPr>
          <w:rFonts w:cs="Arial"/>
          <w:b/>
          <w:bCs/>
          <w:color w:val="000000"/>
          <w:sz w:val="22"/>
          <w:szCs w:val="22"/>
        </w:rPr>
      </w:pPr>
      <w:r>
        <w:rPr>
          <w:rFonts w:cs="Arial"/>
          <w:b/>
          <w:bCs/>
          <w:color w:val="000000"/>
          <w:sz w:val="22"/>
          <w:szCs w:val="22"/>
        </w:rPr>
        <w:t>3.6    All things Community and Dental health in North Wales</w:t>
      </w:r>
    </w:p>
    <w:p w14:paraId="3CC83F29" w14:textId="77777777" w:rsidR="00C0755F" w:rsidRDefault="00C0755F" w:rsidP="00C0755F"/>
    <w:p w14:paraId="35DA8D65" w14:textId="77777777" w:rsidR="00C0755F" w:rsidRDefault="008536B1" w:rsidP="008536B1">
      <w:r>
        <w:t xml:space="preserve">Community – SS – CDO voiced concerned re speed of contract reform. </w:t>
      </w:r>
    </w:p>
    <w:p w14:paraId="29C6F250" w14:textId="77777777" w:rsidR="00C0755F" w:rsidRDefault="00C0755F" w:rsidP="00C0755F">
      <w:r>
        <w:t xml:space="preserve">SS and MH – paper in production. </w:t>
      </w:r>
    </w:p>
    <w:p w14:paraId="504AB61C" w14:textId="77777777" w:rsidR="00C0755F" w:rsidRDefault="00C0755F" w:rsidP="00C0755F">
      <w:r>
        <w:t>AT – primary care money being used for secondary care – MH it is larger than it looks</w:t>
      </w:r>
    </w:p>
    <w:p w14:paraId="5D394236" w14:textId="77777777" w:rsidR="00C0755F" w:rsidRDefault="00C0755F" w:rsidP="00C0755F">
      <w:r>
        <w:t>Any patients need to be forwarded to SS and MH</w:t>
      </w:r>
    </w:p>
    <w:p w14:paraId="78ADFCFC" w14:textId="77777777" w:rsidR="00C0755F" w:rsidRPr="00C0755F" w:rsidRDefault="00C0755F" w:rsidP="00C0755F">
      <w:pPr>
        <w:pStyle w:val="ListParagraph"/>
        <w:numPr>
          <w:ilvl w:val="0"/>
          <w:numId w:val="1"/>
        </w:numPr>
        <w:rPr>
          <w:b/>
          <w:highlight w:val="yellow"/>
          <w:u w:val="single"/>
        </w:rPr>
      </w:pPr>
      <w:r w:rsidRPr="00C0755F">
        <w:rPr>
          <w:b/>
          <w:highlight w:val="yellow"/>
          <w:u w:val="single"/>
        </w:rPr>
        <w:t>ACTION – OHSG – need to be put on agenda</w:t>
      </w:r>
    </w:p>
    <w:p w14:paraId="45CF5AEA" w14:textId="77777777" w:rsidR="00C0755F" w:rsidRDefault="00C0755F" w:rsidP="00C0755F"/>
    <w:p w14:paraId="3EDF9727" w14:textId="77777777" w:rsidR="00C0755F" w:rsidRDefault="00C0755F" w:rsidP="00C0755F">
      <w:r>
        <w:t>12 year old surveys are out</w:t>
      </w:r>
    </w:p>
    <w:p w14:paraId="22B68C56" w14:textId="77777777" w:rsidR="00C0755F" w:rsidRDefault="00C0755F" w:rsidP="00C0755F">
      <w:r>
        <w:t>No GA at Wrexham – referred to Rhyl</w:t>
      </w:r>
    </w:p>
    <w:p w14:paraId="50327890" w14:textId="77777777" w:rsidR="00C0755F" w:rsidRDefault="00C0755F" w:rsidP="00C0755F">
      <w:r>
        <w:t>2</w:t>
      </w:r>
      <w:r w:rsidRPr="00CC5ED7">
        <w:rPr>
          <w:vertAlign w:val="superscript"/>
        </w:rPr>
        <w:t>nd</w:t>
      </w:r>
      <w:r>
        <w:t xml:space="preserve"> session in Bangor going back to 2</w:t>
      </w:r>
    </w:p>
    <w:p w14:paraId="7120772E" w14:textId="77777777" w:rsidR="00C0755F" w:rsidRDefault="00C0755F" w:rsidP="008536B1"/>
    <w:p w14:paraId="761C0276" w14:textId="2B9769BF" w:rsidR="00C0755F" w:rsidRDefault="00C0755F" w:rsidP="008536B1">
      <w:r w:rsidRPr="00817CF5">
        <w:rPr>
          <w:rFonts w:cs="Arial"/>
          <w:b/>
          <w:bCs/>
          <w:color w:val="000000"/>
          <w:sz w:val="22"/>
          <w:szCs w:val="22"/>
        </w:rPr>
        <w:t xml:space="preserve">3.7  </w:t>
      </w:r>
      <w:r>
        <w:rPr>
          <w:rFonts w:cs="Arial"/>
          <w:b/>
          <w:bCs/>
          <w:color w:val="000000"/>
          <w:sz w:val="22"/>
          <w:szCs w:val="22"/>
        </w:rPr>
        <w:t xml:space="preserve"> </w:t>
      </w:r>
      <w:r w:rsidRPr="00817CF5">
        <w:rPr>
          <w:rFonts w:cs="Arial"/>
          <w:b/>
          <w:bCs/>
          <w:color w:val="000000"/>
          <w:sz w:val="22"/>
          <w:szCs w:val="22"/>
        </w:rPr>
        <w:t>The restorative conundrum</w:t>
      </w:r>
    </w:p>
    <w:p w14:paraId="5BD52A77" w14:textId="05890F48" w:rsidR="008536B1" w:rsidRDefault="008536B1" w:rsidP="008536B1">
      <w:r>
        <w:t xml:space="preserve">Restorative consultant – got an expression of interest – may be a follow on – BL. Pushing for 1.5 position. </w:t>
      </w:r>
    </w:p>
    <w:p w14:paraId="0677721F" w14:textId="2F61B03B" w:rsidR="00CC5ED7" w:rsidRDefault="00CC5ED7" w:rsidP="008536B1"/>
    <w:p w14:paraId="522915E3" w14:textId="77777777" w:rsidR="00C0755F" w:rsidRPr="00F6415A" w:rsidRDefault="00C0755F" w:rsidP="00C0755F">
      <w:pPr>
        <w:pStyle w:val="BodyText"/>
        <w:jc w:val="left"/>
        <w:rPr>
          <w:rFonts w:ascii="Arial" w:hAnsi="Arial" w:cs="Arial"/>
          <w:b/>
          <w:bCs/>
          <w:color w:val="000000"/>
          <w:sz w:val="16"/>
          <w:szCs w:val="16"/>
        </w:rPr>
      </w:pPr>
    </w:p>
    <w:p w14:paraId="0D399796" w14:textId="77E87AE5" w:rsidR="00C0755F" w:rsidRDefault="00C0755F" w:rsidP="00C0755F">
      <w:pPr>
        <w:pStyle w:val="BodyText"/>
        <w:jc w:val="left"/>
        <w:rPr>
          <w:rFonts w:ascii="Arial" w:hAnsi="Arial" w:cs="Arial"/>
          <w:b/>
          <w:bCs/>
          <w:color w:val="000000"/>
          <w:sz w:val="22"/>
          <w:szCs w:val="22"/>
        </w:rPr>
      </w:pPr>
      <w:r>
        <w:rPr>
          <w:rFonts w:ascii="Arial" w:hAnsi="Arial" w:cs="Arial"/>
          <w:b/>
          <w:bCs/>
          <w:color w:val="000000"/>
          <w:sz w:val="22"/>
          <w:szCs w:val="22"/>
        </w:rPr>
        <w:t xml:space="preserve">4. </w:t>
      </w:r>
      <w:r w:rsidRPr="0060052D">
        <w:rPr>
          <w:rFonts w:ascii="Arial" w:hAnsi="Arial" w:cs="Arial"/>
          <w:b/>
          <w:bCs/>
          <w:color w:val="000000"/>
          <w:sz w:val="22"/>
          <w:szCs w:val="22"/>
        </w:rPr>
        <w:t xml:space="preserve">Minutes of the meeting held on </w:t>
      </w:r>
      <w:r>
        <w:rPr>
          <w:rFonts w:ascii="Arial" w:hAnsi="Arial" w:cs="Arial"/>
          <w:b/>
          <w:bCs/>
          <w:color w:val="000000"/>
          <w:sz w:val="22"/>
          <w:szCs w:val="22"/>
        </w:rPr>
        <w:t>9</w:t>
      </w:r>
      <w:r w:rsidRPr="00817CF5">
        <w:rPr>
          <w:rFonts w:ascii="Arial" w:hAnsi="Arial" w:cs="Arial"/>
          <w:b/>
          <w:bCs/>
          <w:color w:val="000000"/>
          <w:sz w:val="22"/>
          <w:szCs w:val="22"/>
          <w:vertAlign w:val="superscript"/>
        </w:rPr>
        <w:t>th</w:t>
      </w:r>
      <w:r>
        <w:rPr>
          <w:rFonts w:ascii="Arial" w:hAnsi="Arial" w:cs="Arial"/>
          <w:b/>
          <w:bCs/>
          <w:color w:val="000000"/>
          <w:sz w:val="22"/>
          <w:szCs w:val="22"/>
        </w:rPr>
        <w:t xml:space="preserve"> April </w:t>
      </w:r>
    </w:p>
    <w:p w14:paraId="7578FB1A" w14:textId="1CD2B54F" w:rsidR="00C0755F" w:rsidRDefault="00C0755F" w:rsidP="00C0755F">
      <w:pPr>
        <w:pStyle w:val="BodyText"/>
        <w:jc w:val="left"/>
        <w:rPr>
          <w:rFonts w:ascii="Arial" w:hAnsi="Arial" w:cs="Arial"/>
          <w:b/>
          <w:bCs/>
          <w:color w:val="000000"/>
          <w:sz w:val="22"/>
          <w:szCs w:val="22"/>
        </w:rPr>
      </w:pPr>
      <w:r>
        <w:rPr>
          <w:rFonts w:ascii="Arial" w:hAnsi="Arial" w:cs="Arial"/>
          <w:b/>
          <w:bCs/>
          <w:color w:val="000000"/>
          <w:sz w:val="22"/>
          <w:szCs w:val="22"/>
        </w:rPr>
        <w:t xml:space="preserve">           2018 – for accuracy</w:t>
      </w:r>
    </w:p>
    <w:p w14:paraId="5A82639A" w14:textId="77777777" w:rsidR="00C0755F" w:rsidRDefault="00C0755F" w:rsidP="00C0755F">
      <w:pPr>
        <w:pStyle w:val="BodyText"/>
        <w:jc w:val="left"/>
        <w:rPr>
          <w:rFonts w:ascii="Arial" w:hAnsi="Arial" w:cs="Arial"/>
          <w:b/>
          <w:bCs/>
          <w:color w:val="000000"/>
          <w:sz w:val="22"/>
          <w:szCs w:val="22"/>
        </w:rPr>
      </w:pPr>
    </w:p>
    <w:p w14:paraId="32A2D5C4" w14:textId="4B9F4F25" w:rsidR="00CC5ED7" w:rsidRDefault="00C0755F" w:rsidP="00CC5ED7">
      <w:r>
        <w:t>As the majority of people have not seen the minutes – posted on the website for access, checking and ratification.</w:t>
      </w:r>
    </w:p>
    <w:p w14:paraId="39AC29F7" w14:textId="5733E4DC" w:rsidR="00C0755F" w:rsidRDefault="00C0755F" w:rsidP="00CC5ED7"/>
    <w:p w14:paraId="7CDFA48F" w14:textId="2AB8FD95" w:rsidR="00C0755F" w:rsidRDefault="00C0755F" w:rsidP="00CC5ED7"/>
    <w:p w14:paraId="15E50BE2" w14:textId="0F058CE9" w:rsidR="00C0755F" w:rsidRDefault="00C0755F" w:rsidP="00CC5ED7"/>
    <w:p w14:paraId="62FB75C6" w14:textId="63E2106F" w:rsidR="00C0755F" w:rsidRDefault="00C0755F" w:rsidP="00CC5ED7"/>
    <w:p w14:paraId="729D548D" w14:textId="18C1AA73" w:rsidR="00C0755F" w:rsidRDefault="00C0755F" w:rsidP="00CC5ED7"/>
    <w:p w14:paraId="58B4AFC1" w14:textId="77777777" w:rsidR="00C0755F" w:rsidRDefault="00C0755F" w:rsidP="00CC5ED7"/>
    <w:p w14:paraId="658A64BC" w14:textId="1CE5F6C5" w:rsidR="009E5944" w:rsidRDefault="00C0755F" w:rsidP="00CC5ED7">
      <w:pPr>
        <w:rPr>
          <w:rFonts w:cs="Arial"/>
          <w:b/>
          <w:sz w:val="22"/>
          <w:szCs w:val="22"/>
        </w:rPr>
      </w:pPr>
      <w:r>
        <w:rPr>
          <w:rFonts w:cs="Arial"/>
          <w:b/>
          <w:sz w:val="22"/>
          <w:szCs w:val="22"/>
        </w:rPr>
        <w:t>5. Any Other Business</w:t>
      </w:r>
    </w:p>
    <w:p w14:paraId="3D38B6BD" w14:textId="77777777" w:rsidR="00C0755F" w:rsidRDefault="00C0755F" w:rsidP="00CC5ED7"/>
    <w:p w14:paraId="7CC53D79" w14:textId="77777777" w:rsidR="00C0755F" w:rsidRDefault="00C0755F" w:rsidP="00C0755F">
      <w:r>
        <w:t>Recurrent and non-recurrent monies and the UDA levels</w:t>
      </w:r>
    </w:p>
    <w:p w14:paraId="35D44697" w14:textId="77777777" w:rsidR="00C0755F" w:rsidRDefault="00C0755F" w:rsidP="00C0755F">
      <w:r>
        <w:t>Ave £25.50 – ID</w:t>
      </w:r>
    </w:p>
    <w:p w14:paraId="2BA4DD9B" w14:textId="7C376760" w:rsidR="00C0755F" w:rsidRDefault="00C0755F" w:rsidP="00C0755F">
      <w:r>
        <w:t>SW- wants to know why the figure should remain lower and not be increased with regard to the newly tendered recurrent monies. ID and MH explained position regarding the difficulty in changing a recently agreed figure, as a result of a tendering process.</w:t>
      </w:r>
    </w:p>
    <w:p w14:paraId="7F42F2A5" w14:textId="6C561AD1" w:rsidR="00147365" w:rsidRDefault="00147365" w:rsidP="00CC5ED7"/>
    <w:p w14:paraId="3E4FC2A1" w14:textId="163FF103" w:rsidR="00147365" w:rsidRDefault="00C0755F" w:rsidP="00CC5ED7">
      <w:r>
        <w:t>AT – DF1 training places d</w:t>
      </w:r>
      <w:r w:rsidR="00147365">
        <w:t>own to 8 places</w:t>
      </w:r>
      <w:r>
        <w:t>,</w:t>
      </w:r>
      <w:r w:rsidR="00147365">
        <w:t xml:space="preserve"> don’t want to go below 7</w:t>
      </w:r>
    </w:p>
    <w:p w14:paraId="5C375721" w14:textId="28F0F1D3" w:rsidR="00147365" w:rsidRDefault="00147365" w:rsidP="00CC5ED7">
      <w:r>
        <w:t>Try and promote dentists to Wales</w:t>
      </w:r>
    </w:p>
    <w:p w14:paraId="3E79FB74" w14:textId="1DD24F5C" w:rsidR="00147365" w:rsidRPr="00C0755F" w:rsidRDefault="00147365" w:rsidP="00CC5ED7">
      <w:pPr>
        <w:rPr>
          <w:b/>
          <w:u w:val="single"/>
        </w:rPr>
      </w:pPr>
      <w:r>
        <w:t>AT has a Facebook group for previous FDs.</w:t>
      </w:r>
      <w:r w:rsidR="00C0755F">
        <w:t xml:space="preserve"> </w:t>
      </w:r>
      <w:r w:rsidR="00C0755F" w:rsidRPr="00C0755F">
        <w:rPr>
          <w:b/>
          <w:highlight w:val="yellow"/>
          <w:u w:val="single"/>
        </w:rPr>
        <w:t>ACTION – Share with trainees/trainers past and present</w:t>
      </w:r>
    </w:p>
    <w:p w14:paraId="7C952B86" w14:textId="77777777" w:rsidR="00147365" w:rsidRDefault="00147365" w:rsidP="00CC5ED7"/>
    <w:p w14:paraId="17DBAA0D" w14:textId="77777777" w:rsidR="005F391F" w:rsidRDefault="005F391F"/>
    <w:p w14:paraId="2C06815B" w14:textId="738B7B97" w:rsidR="005F391F" w:rsidRDefault="00C0755F">
      <w:pPr>
        <w:rPr>
          <w:rFonts w:cs="Arial"/>
          <w:b/>
          <w:bCs/>
          <w:color w:val="000000"/>
          <w:sz w:val="22"/>
          <w:szCs w:val="22"/>
        </w:rPr>
      </w:pPr>
      <w:r>
        <w:rPr>
          <w:rFonts w:cs="Arial"/>
          <w:b/>
          <w:bCs/>
          <w:color w:val="000000"/>
          <w:sz w:val="22"/>
          <w:szCs w:val="22"/>
        </w:rPr>
        <w:t>6. Chairman’s correspondence</w:t>
      </w:r>
    </w:p>
    <w:p w14:paraId="49113A2E" w14:textId="534E0990" w:rsidR="00C0755F" w:rsidRPr="00C0755F" w:rsidRDefault="00C0755F">
      <w:r w:rsidRPr="00C0755F">
        <w:rPr>
          <w:rFonts w:cs="Arial"/>
          <w:bCs/>
          <w:color w:val="000000"/>
          <w:sz w:val="22"/>
          <w:szCs w:val="22"/>
        </w:rPr>
        <w:t>Nothing to add</w:t>
      </w:r>
    </w:p>
    <w:p w14:paraId="19844371" w14:textId="617CB0E9" w:rsidR="005F391F" w:rsidRDefault="005F391F">
      <w:r>
        <w:t xml:space="preserve"> </w:t>
      </w:r>
    </w:p>
    <w:p w14:paraId="079BBB4E" w14:textId="5F8D2479" w:rsidR="00C0755F" w:rsidRDefault="00C0755F">
      <w:pPr>
        <w:rPr>
          <w:rFonts w:cs="Arial"/>
          <w:b/>
          <w:bCs/>
          <w:color w:val="000000"/>
          <w:sz w:val="22"/>
          <w:szCs w:val="22"/>
        </w:rPr>
      </w:pPr>
      <w:r>
        <w:rPr>
          <w:rFonts w:cs="Arial"/>
          <w:b/>
          <w:bCs/>
          <w:color w:val="000000"/>
          <w:sz w:val="22"/>
          <w:szCs w:val="22"/>
        </w:rPr>
        <w:t>7. Secretary’s correspondence</w:t>
      </w:r>
    </w:p>
    <w:p w14:paraId="44BD1A83" w14:textId="25AEE44A" w:rsidR="00C0755F" w:rsidRDefault="00C0755F">
      <w:pPr>
        <w:rPr>
          <w:rFonts w:cs="Arial"/>
          <w:b/>
          <w:bCs/>
          <w:color w:val="000000"/>
          <w:sz w:val="22"/>
          <w:szCs w:val="22"/>
        </w:rPr>
      </w:pPr>
    </w:p>
    <w:p w14:paraId="755D84B5" w14:textId="77777777" w:rsidR="00C0755F" w:rsidRDefault="00C0755F" w:rsidP="00C0755F">
      <w:pPr>
        <w:rPr>
          <w:rFonts w:ascii="Times New Roman" w:hAnsi="Times New Roman"/>
        </w:rPr>
      </w:pPr>
      <w:r>
        <w:rPr>
          <w:rFonts w:ascii="Calibri" w:hAnsi="Calibri" w:cs="Calibri"/>
          <w:color w:val="000000"/>
          <w:sz w:val="22"/>
          <w:szCs w:val="22"/>
          <w:shd w:val="clear" w:color="auto" w:fill="FFFFFF"/>
        </w:rPr>
        <w:t>PHE is pleased to offer an educational day around water fluoridation for LPNS and would like to invite LDC representatives.  It will take place</w:t>
      </w:r>
      <w:r>
        <w:rPr>
          <w:rStyle w:val="apple-converted-space"/>
          <w:rFonts w:ascii="Calibri" w:hAnsi="Calibri" w:cs="Calibri"/>
          <w:color w:val="000000"/>
          <w:sz w:val="22"/>
          <w:szCs w:val="22"/>
          <w:shd w:val="clear" w:color="auto" w:fill="FFFFFF"/>
        </w:rPr>
        <w:t> </w:t>
      </w:r>
      <w:hyperlink r:id="rId7" w:history="1">
        <w:r>
          <w:rPr>
            <w:rStyle w:val="Hyperlink"/>
            <w:rFonts w:ascii="Calibri" w:hAnsi="Calibri" w:cs="Calibri"/>
            <w:color w:val="954F72"/>
            <w:sz w:val="22"/>
            <w:szCs w:val="22"/>
          </w:rPr>
          <w:t>on the 10th of July</w:t>
        </w:r>
      </w:hyperlink>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at the Jury’s Inn, Great Bridgewater St, Manchester, M1 5LE</w:t>
      </w:r>
      <w:r>
        <w:rPr>
          <w:rStyle w:val="apple-converted-space"/>
          <w:rFonts w:ascii="Calibri" w:hAnsi="Calibri" w:cs="Calibri"/>
          <w:color w:val="000000"/>
          <w:sz w:val="22"/>
          <w:szCs w:val="22"/>
          <w:shd w:val="clear" w:color="auto" w:fill="FFFFFF"/>
        </w:rPr>
        <w:t> </w:t>
      </w:r>
      <w:hyperlink r:id="rId8" w:history="1">
        <w:r>
          <w:rPr>
            <w:rStyle w:val="Hyperlink"/>
            <w:rFonts w:ascii="Calibri" w:hAnsi="Calibri" w:cs="Calibri"/>
            <w:color w:val="954F72"/>
            <w:sz w:val="22"/>
            <w:szCs w:val="22"/>
          </w:rPr>
          <w:t>from 10 to 4pm</w:t>
        </w:r>
      </w:hyperlink>
    </w:p>
    <w:p w14:paraId="4178B669" w14:textId="22EFA389" w:rsidR="00C0755F" w:rsidRPr="00C0755F" w:rsidRDefault="00C0755F" w:rsidP="00C0755F">
      <w:r w:rsidRPr="00C0755F">
        <w:rPr>
          <w:rFonts w:cs="Arial"/>
          <w:sz w:val="22"/>
          <w:szCs w:val="22"/>
        </w:rPr>
        <w:t>Amalgam – recent changes no</w:t>
      </w:r>
      <w:r>
        <w:rPr>
          <w:rFonts w:cs="Arial"/>
          <w:sz w:val="22"/>
          <w:szCs w:val="22"/>
        </w:rPr>
        <w:t>t</w:t>
      </w:r>
      <w:r w:rsidRPr="00C0755F">
        <w:rPr>
          <w:rFonts w:cs="Arial"/>
          <w:sz w:val="22"/>
          <w:szCs w:val="22"/>
        </w:rPr>
        <w:t>ed and discussed briefly.</w:t>
      </w:r>
    </w:p>
    <w:p w14:paraId="50064300" w14:textId="77777777" w:rsidR="00C0755F" w:rsidRDefault="00C0755F"/>
    <w:p w14:paraId="7D108B7E" w14:textId="3FA0EE55" w:rsidR="003F0C0D" w:rsidRDefault="00C0755F">
      <w:pPr>
        <w:rPr>
          <w:b/>
        </w:rPr>
      </w:pPr>
      <w:r w:rsidRPr="00C0755F">
        <w:rPr>
          <w:b/>
        </w:rPr>
        <w:t>8.</w:t>
      </w:r>
      <w:r w:rsidR="005F391F" w:rsidRPr="00C0755F">
        <w:rPr>
          <w:b/>
        </w:rPr>
        <w:t>Treasurers report</w:t>
      </w:r>
    </w:p>
    <w:p w14:paraId="1BE410EB" w14:textId="77777777" w:rsidR="00C0755F" w:rsidRPr="00C0755F" w:rsidRDefault="00C0755F">
      <w:pPr>
        <w:rPr>
          <w:b/>
        </w:rPr>
      </w:pPr>
    </w:p>
    <w:p w14:paraId="6A86AD36" w14:textId="28BC5752" w:rsidR="005F391F" w:rsidRDefault="005F391F">
      <w:r>
        <w:t>Current £29,437.45</w:t>
      </w:r>
    </w:p>
    <w:p w14:paraId="78D6009B" w14:textId="1C04C129" w:rsidR="005F391F" w:rsidRDefault="005F391F">
      <w:r>
        <w:t>Reserve – £1958.40</w:t>
      </w:r>
    </w:p>
    <w:p w14:paraId="7D72F6F1" w14:textId="11374B45" w:rsidR="005F391F" w:rsidRDefault="005F391F">
      <w:r>
        <w:t>Total = £31,395.85</w:t>
      </w:r>
    </w:p>
    <w:p w14:paraId="68AF800A" w14:textId="1769B947" w:rsidR="000A6E85" w:rsidRDefault="000A6E85"/>
    <w:p w14:paraId="4DF58B38" w14:textId="6E21F182" w:rsidR="00C0755F" w:rsidRPr="00C0755F" w:rsidRDefault="00C0755F">
      <w:pPr>
        <w:rPr>
          <w:b/>
        </w:rPr>
      </w:pPr>
      <w:r w:rsidRPr="00C0755F">
        <w:rPr>
          <w:b/>
        </w:rPr>
        <w:t>9. Date of next meeting</w:t>
      </w:r>
    </w:p>
    <w:p w14:paraId="76AFB148" w14:textId="77777777" w:rsidR="00C0755F" w:rsidRDefault="00C0755F"/>
    <w:p w14:paraId="273B08F5" w14:textId="39EDE67A" w:rsidR="00C0755F" w:rsidRDefault="00C0755F">
      <w:r>
        <w:t>(12/7/2018 for educational meeting with BDA)</w:t>
      </w:r>
    </w:p>
    <w:p w14:paraId="51DD82C0" w14:textId="77777777" w:rsidR="00C0755F" w:rsidRDefault="00C0755F"/>
    <w:p w14:paraId="1B7F371C" w14:textId="1D4D485F" w:rsidR="00AD4914" w:rsidRDefault="006A3F71">
      <w:r>
        <w:t>3/9/18</w:t>
      </w:r>
      <w:r w:rsidR="00C0755F">
        <w:t xml:space="preserve"> – </w:t>
      </w:r>
      <w:r w:rsidR="00C0755F" w:rsidRPr="00C0755F">
        <w:rPr>
          <w:highlight w:val="yellow"/>
        </w:rPr>
        <w:t>change from 10/9/18</w:t>
      </w:r>
    </w:p>
    <w:p w14:paraId="7736E8EC" w14:textId="030232FD" w:rsidR="006A3F71" w:rsidRDefault="006A3F71">
      <w:r>
        <w:t>26/11/18</w:t>
      </w:r>
    </w:p>
    <w:p w14:paraId="066AD494" w14:textId="4B69DBE1" w:rsidR="004549F8" w:rsidRDefault="004549F8"/>
    <w:p w14:paraId="3725145B" w14:textId="77777777" w:rsidR="004549F8" w:rsidRDefault="004549F8"/>
    <w:sectPr w:rsidR="004549F8" w:rsidSect="00D5595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A4DD3" w14:textId="77777777" w:rsidR="001E6FE7" w:rsidRDefault="001E6FE7" w:rsidP="001B6DFF">
      <w:r>
        <w:separator/>
      </w:r>
    </w:p>
  </w:endnote>
  <w:endnote w:type="continuationSeparator" w:id="0">
    <w:p w14:paraId="3ED591C6" w14:textId="77777777" w:rsidR="001E6FE7" w:rsidRDefault="001E6FE7" w:rsidP="001B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C6AE" w14:textId="77777777" w:rsidR="001B6DFF" w:rsidRDefault="001B6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8E6C" w14:textId="77777777" w:rsidR="001B6DFF" w:rsidRDefault="001B6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AC97" w14:textId="77777777" w:rsidR="001B6DFF" w:rsidRDefault="001B6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25D7" w14:textId="77777777" w:rsidR="001E6FE7" w:rsidRDefault="001E6FE7" w:rsidP="001B6DFF">
      <w:r>
        <w:separator/>
      </w:r>
    </w:p>
  </w:footnote>
  <w:footnote w:type="continuationSeparator" w:id="0">
    <w:p w14:paraId="00F145E5" w14:textId="77777777" w:rsidR="001E6FE7" w:rsidRDefault="001E6FE7" w:rsidP="001B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FE6D" w14:textId="72D5B131" w:rsidR="001B6DFF" w:rsidRDefault="001B6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727D" w14:textId="0AFB975F" w:rsidR="001B6DFF" w:rsidRDefault="001B6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307A" w14:textId="2624F4F2" w:rsidR="001B6DFF" w:rsidRDefault="001B6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FA1"/>
    <w:multiLevelType w:val="hybridMultilevel"/>
    <w:tmpl w:val="DB5E227E"/>
    <w:lvl w:ilvl="0" w:tplc="28E8C5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B7130"/>
    <w:multiLevelType w:val="hybridMultilevel"/>
    <w:tmpl w:val="8D742390"/>
    <w:lvl w:ilvl="0" w:tplc="8708A8C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72"/>
    <w:rsid w:val="000A6E85"/>
    <w:rsid w:val="00123513"/>
    <w:rsid w:val="00147365"/>
    <w:rsid w:val="001B6DFF"/>
    <w:rsid w:val="001D572F"/>
    <w:rsid w:val="001E6FE7"/>
    <w:rsid w:val="002E1439"/>
    <w:rsid w:val="00315891"/>
    <w:rsid w:val="003F0C0D"/>
    <w:rsid w:val="004549F8"/>
    <w:rsid w:val="00574E4D"/>
    <w:rsid w:val="005D1408"/>
    <w:rsid w:val="005F391F"/>
    <w:rsid w:val="00627C07"/>
    <w:rsid w:val="006A3F71"/>
    <w:rsid w:val="00703BA7"/>
    <w:rsid w:val="008536B1"/>
    <w:rsid w:val="009E5944"/>
    <w:rsid w:val="00A948A7"/>
    <w:rsid w:val="00AD4914"/>
    <w:rsid w:val="00B170ED"/>
    <w:rsid w:val="00B40D96"/>
    <w:rsid w:val="00C0755F"/>
    <w:rsid w:val="00CC5ED7"/>
    <w:rsid w:val="00D366F8"/>
    <w:rsid w:val="00D5595C"/>
    <w:rsid w:val="00DA4272"/>
    <w:rsid w:val="00F655CB"/>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7BE7E"/>
  <w15:chartTrackingRefBased/>
  <w15:docId w15:val="{37F884EE-F50C-3B4F-B4FA-8294D9D7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BA7"/>
    <w:pPr>
      <w:ind w:left="720"/>
      <w:contextualSpacing/>
    </w:pPr>
  </w:style>
  <w:style w:type="paragraph" w:styleId="BodyText">
    <w:name w:val="Body Text"/>
    <w:basedOn w:val="Normal"/>
    <w:link w:val="BodyTextChar"/>
    <w:rsid w:val="00C0755F"/>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0755F"/>
    <w:rPr>
      <w:rFonts w:ascii="Times New Roman" w:eastAsia="Times New Roman" w:hAnsi="Times New Roman" w:cs="Times New Roman"/>
      <w:szCs w:val="20"/>
    </w:rPr>
  </w:style>
  <w:style w:type="character" w:styleId="Hyperlink">
    <w:name w:val="Hyperlink"/>
    <w:basedOn w:val="DefaultParagraphFont"/>
    <w:rsid w:val="00C0755F"/>
    <w:rPr>
      <w:color w:val="0000FF"/>
      <w:u w:val="single"/>
    </w:rPr>
  </w:style>
  <w:style w:type="character" w:customStyle="1" w:styleId="apple-converted-space">
    <w:name w:val="apple-converted-space"/>
    <w:basedOn w:val="DefaultParagraphFont"/>
    <w:rsid w:val="00C0755F"/>
  </w:style>
  <w:style w:type="paragraph" w:styleId="Header">
    <w:name w:val="header"/>
    <w:basedOn w:val="Normal"/>
    <w:link w:val="HeaderChar"/>
    <w:uiPriority w:val="99"/>
    <w:unhideWhenUsed/>
    <w:rsid w:val="001B6DFF"/>
    <w:pPr>
      <w:tabs>
        <w:tab w:val="center" w:pos="4513"/>
        <w:tab w:val="right" w:pos="9026"/>
      </w:tabs>
    </w:pPr>
  </w:style>
  <w:style w:type="character" w:customStyle="1" w:styleId="HeaderChar">
    <w:name w:val="Header Char"/>
    <w:basedOn w:val="DefaultParagraphFont"/>
    <w:link w:val="Header"/>
    <w:uiPriority w:val="99"/>
    <w:rsid w:val="001B6DFF"/>
  </w:style>
  <w:style w:type="paragraph" w:styleId="Footer">
    <w:name w:val="footer"/>
    <w:basedOn w:val="Normal"/>
    <w:link w:val="FooterChar"/>
    <w:uiPriority w:val="99"/>
    <w:unhideWhenUsed/>
    <w:rsid w:val="001B6DFF"/>
    <w:pPr>
      <w:tabs>
        <w:tab w:val="center" w:pos="4513"/>
        <w:tab w:val="right" w:pos="9026"/>
      </w:tabs>
    </w:pPr>
  </w:style>
  <w:style w:type="character" w:customStyle="1" w:styleId="FooterChar">
    <w:name w:val="Footer Char"/>
    <w:basedOn w:val="DefaultParagraphFont"/>
    <w:link w:val="Footer"/>
    <w:uiPriority w:val="99"/>
    <w:rsid w:val="001B6DFF"/>
  </w:style>
  <w:style w:type="paragraph" w:styleId="NormalWeb">
    <w:name w:val="Normal (Web)"/>
    <w:basedOn w:val="Normal"/>
    <w:uiPriority w:val="99"/>
    <w:semiHidden/>
    <w:unhideWhenUsed/>
    <w:rsid w:val="00B170ED"/>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rmail.calendar/2018-07-01%2010:00:00%20B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irmail.calendar/2018-07-10%2012:00:00%20B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3</cp:revision>
  <dcterms:created xsi:type="dcterms:W3CDTF">2018-07-13T09:40:00Z</dcterms:created>
  <dcterms:modified xsi:type="dcterms:W3CDTF">2018-10-30T22:17:00Z</dcterms:modified>
</cp:coreProperties>
</file>